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F3" w:rsidRDefault="004648F3" w:rsidP="004648F3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b/>
          <w:noProof/>
          <w:lang w:eastAsia="ru-RU"/>
        </w:rPr>
        <w:drawing>
          <wp:inline distT="0" distB="0" distL="0" distR="0">
            <wp:extent cx="1348740" cy="128016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280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8F3" w:rsidRDefault="004648F3" w:rsidP="004648F3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АДМИНИСТРАЦИЯ</w:t>
      </w:r>
    </w:p>
    <w:p w:rsidR="004648F3" w:rsidRDefault="00010BA7" w:rsidP="004648F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8"/>
          <w:szCs w:val="48"/>
        </w:rPr>
        <w:t>МЕЛЕХИНСКОГО</w:t>
      </w:r>
      <w:r w:rsidR="004648F3">
        <w:rPr>
          <w:rFonts w:ascii="Times New Roman" w:hAnsi="Times New Roman"/>
          <w:b/>
          <w:sz w:val="48"/>
          <w:szCs w:val="48"/>
        </w:rPr>
        <w:t xml:space="preserve"> СЕЛЬСОВЕТА</w:t>
      </w:r>
    </w:p>
    <w:p w:rsidR="004648F3" w:rsidRDefault="004648F3" w:rsidP="005F7F6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5F7F6C" w:rsidRDefault="005F7F6C" w:rsidP="005F7F6C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4648F3" w:rsidRDefault="005F7F6C" w:rsidP="004648F3">
      <w:pPr>
        <w:spacing w:after="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48"/>
          <w:szCs w:val="48"/>
        </w:rPr>
        <w:t>ПОСТАНОВЛЕНИ</w:t>
      </w:r>
      <w:r w:rsidR="004648F3">
        <w:rPr>
          <w:rFonts w:ascii="Times New Roman" w:hAnsi="Times New Roman"/>
          <w:b/>
          <w:sz w:val="48"/>
          <w:szCs w:val="48"/>
        </w:rPr>
        <w:t>Е</w:t>
      </w:r>
    </w:p>
    <w:p w:rsidR="004648F3" w:rsidRDefault="00A91F96" w:rsidP="004648F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="005F7F6C">
        <w:rPr>
          <w:rFonts w:ascii="Times New Roman" w:eastAsia="Times New Roman" w:hAnsi="Times New Roman"/>
          <w:sz w:val="28"/>
          <w:szCs w:val="28"/>
        </w:rPr>
        <w:t>От 20 июня 2017 г. № 79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</w:t>
      </w:r>
      <w:r w:rsidR="005F7F6C">
        <w:rPr>
          <w:rFonts w:ascii="Times New Roman" w:eastAsia="Times New Roman" w:hAnsi="Times New Roman"/>
          <w:sz w:val="28"/>
          <w:szCs w:val="28"/>
        </w:rPr>
        <w:t xml:space="preserve">  </w:t>
      </w:r>
    </w:p>
    <w:p w:rsidR="00A91F96" w:rsidRPr="00A91F96" w:rsidRDefault="004648F3" w:rsidP="00A91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t>О внесении изменений и дополнений</w:t>
      </w:r>
    </w:p>
    <w:p w:rsidR="00A91F96" w:rsidRPr="00A91F96" w:rsidRDefault="004648F3" w:rsidP="00A91F9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t xml:space="preserve"> в постановление №</w:t>
      </w:r>
      <w:r w:rsidR="0013055A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13055A" w:rsidRPr="0013055A">
        <w:rPr>
          <w:rFonts w:ascii="Times New Roman" w:eastAsia="Times New Roman" w:hAnsi="Times New Roman"/>
          <w:sz w:val="24"/>
          <w:szCs w:val="24"/>
        </w:rPr>
        <w:t>24</w:t>
      </w:r>
      <w:r w:rsidR="00A91F96" w:rsidRPr="0013055A">
        <w:rPr>
          <w:rFonts w:ascii="Times New Roman" w:eastAsia="Times New Roman" w:hAnsi="Times New Roman"/>
          <w:sz w:val="24"/>
          <w:szCs w:val="24"/>
        </w:rPr>
        <w:t xml:space="preserve"> </w:t>
      </w:r>
      <w:r w:rsidR="0013055A" w:rsidRPr="0013055A">
        <w:rPr>
          <w:rFonts w:ascii="Times New Roman" w:eastAsia="Times New Roman" w:hAnsi="Times New Roman"/>
          <w:sz w:val="24"/>
          <w:szCs w:val="24"/>
        </w:rPr>
        <w:t>от 01</w:t>
      </w:r>
      <w:r w:rsidRPr="0013055A">
        <w:rPr>
          <w:rFonts w:ascii="Times New Roman" w:eastAsia="Times New Roman" w:hAnsi="Times New Roman"/>
          <w:sz w:val="24"/>
          <w:szCs w:val="24"/>
        </w:rPr>
        <w:t>.04.2015</w:t>
      </w:r>
      <w:r w:rsidRPr="00A91F96">
        <w:rPr>
          <w:rFonts w:ascii="Times New Roman" w:eastAsia="Times New Roman" w:hAnsi="Times New Roman"/>
          <w:sz w:val="24"/>
          <w:szCs w:val="24"/>
        </w:rPr>
        <w:t xml:space="preserve"> г.</w:t>
      </w:r>
      <w:r w:rsidR="00A91F96" w:rsidRPr="00A91F9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91F96" w:rsidRPr="00A91F96" w:rsidRDefault="004648F3" w:rsidP="00A91F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sz w:val="24"/>
          <w:szCs w:val="24"/>
        </w:rPr>
        <w:t xml:space="preserve"> «</w:t>
      </w: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 запретах и ограничениях, связанных</w:t>
      </w:r>
    </w:p>
    <w:p w:rsidR="00A91F96" w:rsidRPr="00A91F96" w:rsidRDefault="00A91F96" w:rsidP="00A91F96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4648F3"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с прохождением муниципальной службы</w:t>
      </w:r>
    </w:p>
    <w:p w:rsidR="004648F3" w:rsidRPr="00A91F96" w:rsidRDefault="004648F3" w:rsidP="00A91F96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в администрации </w:t>
      </w:r>
      <w:r w:rsidR="00010BA7"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Мелехинского</w:t>
      </w: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сельсовета</w:t>
      </w:r>
    </w:p>
    <w:p w:rsidR="004648F3" w:rsidRPr="00A91F96" w:rsidRDefault="004648F3" w:rsidP="00A91F96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Щигровского района»</w:t>
      </w:r>
    </w:p>
    <w:p w:rsidR="004648F3" w:rsidRDefault="004648F3" w:rsidP="004648F3">
      <w:pPr>
        <w:spacing w:after="0" w:line="330" w:lineRule="atLeas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В соответствии с Федеральным законом от 03.04.2017 г. №64-ФЗ «О 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 Администрация </w:t>
      </w:r>
      <w:r w:rsidR="00010BA7"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Мелехинского</w:t>
      </w: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 Щигровского района</w:t>
      </w:r>
      <w:r w:rsidRPr="00A91F9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постановляет:</w:t>
      </w:r>
    </w:p>
    <w:p w:rsidR="004648F3" w:rsidRPr="00A91F96" w:rsidRDefault="004648F3" w:rsidP="004648F3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1. </w:t>
      </w:r>
      <w:r w:rsidRPr="00A91F96">
        <w:rPr>
          <w:rFonts w:ascii="Times New Roman" w:eastAsia="Times New Roman" w:hAnsi="Times New Roman"/>
          <w:sz w:val="24"/>
          <w:szCs w:val="24"/>
        </w:rPr>
        <w:t xml:space="preserve">Внести  в постановление </w:t>
      </w:r>
      <w:r w:rsidR="0013055A" w:rsidRPr="0013055A">
        <w:rPr>
          <w:rFonts w:ascii="Times New Roman" w:eastAsia="Times New Roman" w:hAnsi="Times New Roman"/>
          <w:sz w:val="24"/>
          <w:szCs w:val="24"/>
        </w:rPr>
        <w:t>№24 от 01</w:t>
      </w:r>
      <w:r w:rsidRPr="0013055A">
        <w:rPr>
          <w:rFonts w:ascii="Times New Roman" w:eastAsia="Times New Roman" w:hAnsi="Times New Roman"/>
          <w:sz w:val="24"/>
          <w:szCs w:val="24"/>
        </w:rPr>
        <w:t>.04.2015</w:t>
      </w:r>
      <w:r w:rsidRPr="00A91F96">
        <w:rPr>
          <w:rFonts w:ascii="Times New Roman" w:eastAsia="Times New Roman" w:hAnsi="Times New Roman"/>
          <w:sz w:val="24"/>
          <w:szCs w:val="24"/>
        </w:rPr>
        <w:t xml:space="preserve"> г. «</w:t>
      </w: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запретах и ограничениях, связанных   с прохождением муниципальной службы в администрации </w:t>
      </w:r>
      <w:r w:rsidR="00010BA7"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Мелехинского</w:t>
      </w: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сельсовета</w:t>
      </w:r>
      <w:r w:rsidRPr="00A91F96">
        <w:rPr>
          <w:rFonts w:ascii="Times New Roman" w:eastAsia="Times New Roman" w:hAnsi="Times New Roman"/>
          <w:sz w:val="24"/>
          <w:szCs w:val="24"/>
        </w:rPr>
        <w:t xml:space="preserve"> </w:t>
      </w: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Щигровского района» следующие изменения и дополнения:</w:t>
      </w:r>
    </w:p>
    <w:p w:rsidR="004648F3" w:rsidRPr="00A91F96" w:rsidRDefault="004648F3" w:rsidP="004648F3">
      <w:pPr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статье «Ограничения, связанные с муниципальной службой»:</w:t>
      </w:r>
    </w:p>
    <w:p w:rsidR="004648F3" w:rsidRPr="00A91F96" w:rsidRDefault="004648F3" w:rsidP="004648F3">
      <w:pPr>
        <w:spacing w:after="0" w:line="240" w:lineRule="auto"/>
        <w:ind w:left="426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-пункт 1.5. изложить в новой редакции: </w:t>
      </w: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«1.5. </w:t>
      </w:r>
      <w:proofErr w:type="gramStart"/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Близкого родства или свойства (родители, супруги, дети, братья,  сестры, а также братья, сестры, родители, дети супругов и супруги детей) с главой муниципального образования,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другому»</w:t>
      </w:r>
      <w:proofErr w:type="gramEnd"/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t xml:space="preserve">     - пункт 1.9. дополнить подпунктом 1.9.1. следующего содержания:</w:t>
      </w: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t xml:space="preserve">  «1. Не предоставление сведений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представителю нанимателя:</w:t>
      </w: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lastRenderedPageBreak/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t>2) муниципальный служащий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t xml:space="preserve">2. Сведения, указанные в части 1 подпункта 1.9.1. представляются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A91F96"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 w:rsidRPr="00A91F96">
        <w:rPr>
          <w:rFonts w:ascii="Times New Roman" w:eastAsia="Times New Roman" w:hAnsi="Times New Roman"/>
          <w:sz w:val="24"/>
          <w:szCs w:val="24"/>
        </w:rPr>
        <w:t xml:space="preserve"> отчетным. Сведения, указанные в части 1 подпункта 1.9.1, представляются по форме, установленной Правительством Российской Федерации.</w:t>
      </w: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91F96">
        <w:rPr>
          <w:rFonts w:ascii="Times New Roman" w:eastAsia="Times New Roman" w:hAnsi="Times New Roman"/>
          <w:sz w:val="24"/>
          <w:szCs w:val="24"/>
        </w:rPr>
        <w:t>3. 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частью 1 подпункта 1.9.1»</w:t>
      </w:r>
    </w:p>
    <w:p w:rsidR="004648F3" w:rsidRPr="00A91F96" w:rsidRDefault="004648F3" w:rsidP="004648F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48F3" w:rsidRPr="00A91F96" w:rsidRDefault="004648F3" w:rsidP="004648F3">
      <w:pPr>
        <w:numPr>
          <w:ilvl w:val="1"/>
          <w:numId w:val="1"/>
        </w:numPr>
        <w:spacing w:after="0" w:line="330" w:lineRule="atLeast"/>
        <w:ind w:left="0" w:firstLine="426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статье «Запреты, связанные с муниципальной службой»: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пункт 1.2.  изложить в новой редакции: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«1.2.</w:t>
      </w:r>
      <w:r w:rsidRPr="00A91F96">
        <w:rPr>
          <w:sz w:val="24"/>
          <w:szCs w:val="24"/>
        </w:rPr>
        <w:t xml:space="preserve"> </w:t>
      </w: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proofErr w:type="gramEnd"/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Пункт 1.4. изложить в новой редакции: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«1.4.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</w:t>
      </w: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подарок, полученный им в связи с протокольным мероприятием, со служебной командировкой или с другим официальным мероприятием, может его выкупить в порядке, устанавливаемом нормативными правовыми актами Российской Федерации»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Пункт 1.9. изложить в новой редакции: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«1.9.</w:t>
      </w:r>
      <w:r w:rsidRPr="00A91F96">
        <w:rPr>
          <w:sz w:val="24"/>
          <w:szCs w:val="24"/>
        </w:rPr>
        <w:t xml:space="preserve"> </w:t>
      </w: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без письменного разрешения главы муниципального образования награды, почетные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его должностные обязанности входит взаимодействие с указанными организациями и объединениями»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2.</w:t>
      </w:r>
      <w:proofErr w:type="gramStart"/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3. Постановление вступает в силу со дня его обнародования.</w:t>
      </w:r>
    </w:p>
    <w:p w:rsidR="004648F3" w:rsidRPr="00A91F96" w:rsidRDefault="004648F3" w:rsidP="004648F3">
      <w:pPr>
        <w:spacing w:after="0" w:line="330" w:lineRule="atLeast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48F3" w:rsidRPr="00A91F96" w:rsidRDefault="004648F3" w:rsidP="004648F3">
      <w:pPr>
        <w:tabs>
          <w:tab w:val="left" w:pos="1830"/>
        </w:tabs>
        <w:spacing w:after="0" w:line="330" w:lineRule="atLeas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91F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4648F3" w:rsidRPr="00A91F96" w:rsidRDefault="004648F3" w:rsidP="004648F3">
      <w:pPr>
        <w:spacing w:after="0" w:line="330" w:lineRule="atLeast"/>
        <w:textAlignment w:val="baseline"/>
        <w:rPr>
          <w:sz w:val="24"/>
          <w:szCs w:val="24"/>
        </w:rPr>
      </w:pP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     Глава </w:t>
      </w:r>
      <w:r w:rsidR="00010BA7"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Мелехинского</w:t>
      </w:r>
      <w:r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сельсовета                            </w:t>
      </w:r>
      <w:r w:rsidR="00010BA7" w:rsidRPr="00A91F96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А.И. Мордвинова</w:t>
      </w:r>
    </w:p>
    <w:p w:rsidR="004648F3" w:rsidRPr="00A91F96" w:rsidRDefault="004648F3" w:rsidP="004648F3">
      <w:pPr>
        <w:spacing w:after="0" w:line="330" w:lineRule="atLeast"/>
        <w:textAlignment w:val="baseline"/>
        <w:rPr>
          <w:sz w:val="24"/>
          <w:szCs w:val="24"/>
        </w:rPr>
      </w:pPr>
    </w:p>
    <w:p w:rsidR="004648F3" w:rsidRPr="00A91F96" w:rsidRDefault="004648F3" w:rsidP="004648F3">
      <w:pPr>
        <w:spacing w:after="0" w:line="330" w:lineRule="atLeast"/>
        <w:textAlignment w:val="baseline"/>
        <w:rPr>
          <w:sz w:val="24"/>
          <w:szCs w:val="24"/>
        </w:rPr>
      </w:pPr>
    </w:p>
    <w:p w:rsidR="004648F3" w:rsidRPr="00A91F96" w:rsidRDefault="004648F3" w:rsidP="004648F3">
      <w:pPr>
        <w:spacing w:after="0" w:line="330" w:lineRule="atLeast"/>
        <w:textAlignment w:val="baseline"/>
        <w:rPr>
          <w:sz w:val="24"/>
          <w:szCs w:val="24"/>
        </w:rPr>
      </w:pPr>
    </w:p>
    <w:p w:rsidR="004648F3" w:rsidRPr="00A91F96" w:rsidRDefault="004648F3" w:rsidP="004648F3">
      <w:pPr>
        <w:spacing w:after="0" w:line="330" w:lineRule="atLeast"/>
        <w:textAlignment w:val="baseline"/>
        <w:rPr>
          <w:sz w:val="24"/>
          <w:szCs w:val="24"/>
        </w:rPr>
      </w:pPr>
    </w:p>
    <w:p w:rsidR="00802A7F" w:rsidRPr="00A91F96" w:rsidRDefault="00802A7F">
      <w:pPr>
        <w:rPr>
          <w:sz w:val="24"/>
          <w:szCs w:val="24"/>
        </w:rPr>
      </w:pPr>
    </w:p>
    <w:sectPr w:rsidR="00802A7F" w:rsidRPr="00A91F96" w:rsidSect="00802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860"/>
    <w:multiLevelType w:val="multilevel"/>
    <w:tmpl w:val="65B44A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8F3"/>
    <w:rsid w:val="00010BA7"/>
    <w:rsid w:val="0013055A"/>
    <w:rsid w:val="004648F3"/>
    <w:rsid w:val="005F7F6C"/>
    <w:rsid w:val="006A4139"/>
    <w:rsid w:val="00763076"/>
    <w:rsid w:val="00802A7F"/>
    <w:rsid w:val="008173A2"/>
    <w:rsid w:val="00A91F96"/>
    <w:rsid w:val="00D95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8F3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8F3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884</Words>
  <Characters>5042</Characters>
  <Application>Microsoft Office Word</Application>
  <DocSecurity>0</DocSecurity>
  <Lines>42</Lines>
  <Paragraphs>11</Paragraphs>
  <ScaleCrop>false</ScaleCrop>
  <Company>Reanimator Extreme Edition</Company>
  <LinksUpToDate>false</LinksUpToDate>
  <CharactersWithSpaces>5915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2017-06-20T11:33:00Z</cp:lastPrinted>
  <dcterms:created xsi:type="dcterms:W3CDTF">2017-06-14T06:40:00Z</dcterms:created>
  <dcterms:modified xsi:type="dcterms:W3CDTF">2017-06-20T11:35:00Z</dcterms:modified>
</cp:coreProperties>
</file>