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33E" w:rsidRDefault="0044433E" w:rsidP="0044433E">
      <w:pPr>
        <w:jc w:val="center"/>
        <w:rPr>
          <w:b/>
          <w:sz w:val="22"/>
          <w:szCs w:val="22"/>
        </w:rPr>
      </w:pPr>
      <w:r>
        <w:rPr>
          <w:b/>
          <w:sz w:val="22"/>
          <w:szCs w:val="22"/>
        </w:rPr>
        <w:t>ЕЖЕГОДНЫЙ ОТЧЕТ</w:t>
      </w:r>
    </w:p>
    <w:p w:rsidR="0044433E" w:rsidRDefault="0044433E" w:rsidP="0044433E">
      <w:pPr>
        <w:jc w:val="center"/>
        <w:rPr>
          <w:b/>
          <w:sz w:val="22"/>
          <w:szCs w:val="22"/>
        </w:rPr>
      </w:pPr>
      <w:r>
        <w:rPr>
          <w:b/>
          <w:sz w:val="22"/>
          <w:szCs w:val="22"/>
        </w:rPr>
        <w:t xml:space="preserve">главы Мелехинского сельского совета Щигровского района о результатах своей деятельности и деятельности администрации </w:t>
      </w:r>
      <w:r>
        <w:rPr>
          <w:b/>
          <w:color w:val="FF9900"/>
          <w:sz w:val="22"/>
          <w:szCs w:val="22"/>
        </w:rPr>
        <w:t xml:space="preserve"> </w:t>
      </w:r>
      <w:r>
        <w:rPr>
          <w:b/>
          <w:sz w:val="22"/>
          <w:szCs w:val="22"/>
        </w:rPr>
        <w:t>Мелехинского сельского с</w:t>
      </w:r>
      <w:r w:rsidR="00B552A4">
        <w:rPr>
          <w:b/>
          <w:sz w:val="22"/>
          <w:szCs w:val="22"/>
        </w:rPr>
        <w:t>овета Щигровского района за 2018</w:t>
      </w:r>
      <w:r>
        <w:rPr>
          <w:b/>
          <w:sz w:val="22"/>
          <w:szCs w:val="22"/>
        </w:rPr>
        <w:t xml:space="preserve"> год</w:t>
      </w:r>
    </w:p>
    <w:p w:rsidR="0044433E" w:rsidRDefault="0044433E" w:rsidP="0044433E">
      <w:pPr>
        <w:jc w:val="center"/>
        <w:rPr>
          <w:b/>
          <w:sz w:val="22"/>
          <w:szCs w:val="22"/>
        </w:rPr>
      </w:pPr>
    </w:p>
    <w:p w:rsidR="0044433E" w:rsidRDefault="0044433E" w:rsidP="0044433E">
      <w:pPr>
        <w:jc w:val="both"/>
        <w:rPr>
          <w:sz w:val="22"/>
          <w:szCs w:val="22"/>
        </w:rPr>
      </w:pPr>
      <w:r>
        <w:rPr>
          <w:sz w:val="22"/>
          <w:szCs w:val="22"/>
        </w:rPr>
        <w:tab/>
        <w:t>Добрый день, уважаемые односельчане, присутствующие в зале, приглашенные руководители Щигровского района.</w:t>
      </w:r>
    </w:p>
    <w:p w:rsidR="0044433E" w:rsidRDefault="0044433E" w:rsidP="0044433E">
      <w:pPr>
        <w:jc w:val="both"/>
        <w:rPr>
          <w:sz w:val="22"/>
          <w:szCs w:val="22"/>
        </w:rPr>
      </w:pPr>
      <w:r>
        <w:rPr>
          <w:sz w:val="22"/>
          <w:szCs w:val="22"/>
        </w:rPr>
        <w:tab/>
        <w:t>Разрешите представить Вашему вниманию ежегодный отчет главы Мелехинского сельского совета Щигровского района о результатах своей деятельности и деятельности администрации Мелехинского сельского совета за прошедший год.</w:t>
      </w:r>
    </w:p>
    <w:p w:rsidR="0044433E" w:rsidRDefault="0044433E" w:rsidP="0044433E">
      <w:pPr>
        <w:jc w:val="both"/>
        <w:rPr>
          <w:sz w:val="22"/>
          <w:szCs w:val="22"/>
        </w:rPr>
      </w:pPr>
      <w:r>
        <w:rPr>
          <w:sz w:val="22"/>
          <w:szCs w:val="22"/>
        </w:rPr>
        <w:tab/>
      </w:r>
    </w:p>
    <w:p w:rsidR="0044433E" w:rsidRDefault="0044433E" w:rsidP="0044433E">
      <w:pPr>
        <w:jc w:val="both"/>
        <w:rPr>
          <w:sz w:val="22"/>
          <w:szCs w:val="22"/>
        </w:rPr>
      </w:pPr>
      <w:r>
        <w:rPr>
          <w:sz w:val="22"/>
          <w:szCs w:val="22"/>
        </w:rPr>
        <w:tab/>
        <w:t>Численность населения на 01.01.2018 год составила 485 человек.            Основная часть трудоспособного  населения  ведет личное подсобное хозяйство, которое  является  дополнительным источником  дохода к  семейному  бюджету.</w:t>
      </w:r>
      <w:r>
        <w:rPr>
          <w:color w:val="FF0000"/>
          <w:sz w:val="22"/>
          <w:szCs w:val="22"/>
        </w:rPr>
        <w:t xml:space="preserve"> </w:t>
      </w:r>
      <w:r>
        <w:rPr>
          <w:sz w:val="22"/>
          <w:szCs w:val="22"/>
        </w:rPr>
        <w:t xml:space="preserve">В </w:t>
      </w:r>
      <w:r w:rsidR="00B552A4">
        <w:rPr>
          <w:sz w:val="22"/>
          <w:szCs w:val="22"/>
        </w:rPr>
        <w:t>2018</w:t>
      </w:r>
      <w:r>
        <w:rPr>
          <w:sz w:val="22"/>
          <w:szCs w:val="22"/>
        </w:rPr>
        <w:t xml:space="preserve"> году в 217 ЛПХ  содержится 114  голов  КРС,  из них коров- 30, лошадей  16 гол</w:t>
      </w:r>
      <w:proofErr w:type="gramStart"/>
      <w:r>
        <w:rPr>
          <w:sz w:val="22"/>
          <w:szCs w:val="22"/>
        </w:rPr>
        <w:t xml:space="preserve">., </w:t>
      </w:r>
      <w:proofErr w:type="gramEnd"/>
      <w:r>
        <w:rPr>
          <w:sz w:val="22"/>
          <w:szCs w:val="22"/>
        </w:rPr>
        <w:t>овец-коз 166  гол., свиней – 135 гол., птицы – 1471шт. К уровню прошлого года наблюдается небольшой спад</w:t>
      </w:r>
      <w:r w:rsidR="00B552A4">
        <w:rPr>
          <w:sz w:val="22"/>
          <w:szCs w:val="22"/>
        </w:rPr>
        <w:t xml:space="preserve"> поголовья скота и птицы. В 2018</w:t>
      </w:r>
      <w:r>
        <w:rPr>
          <w:sz w:val="22"/>
          <w:szCs w:val="22"/>
        </w:rPr>
        <w:t xml:space="preserve"> году родилось </w:t>
      </w:r>
      <w:r>
        <w:rPr>
          <w:b/>
          <w:sz w:val="22"/>
          <w:szCs w:val="22"/>
        </w:rPr>
        <w:t>1</w:t>
      </w:r>
      <w:r>
        <w:rPr>
          <w:sz w:val="22"/>
          <w:szCs w:val="22"/>
        </w:rPr>
        <w:t xml:space="preserve"> человек, умерло –</w:t>
      </w:r>
      <w:r w:rsidR="00B552A4">
        <w:rPr>
          <w:b/>
          <w:sz w:val="22"/>
          <w:szCs w:val="22"/>
        </w:rPr>
        <w:t>15</w:t>
      </w:r>
      <w:r>
        <w:rPr>
          <w:b/>
          <w:sz w:val="22"/>
          <w:szCs w:val="22"/>
        </w:rPr>
        <w:t xml:space="preserve">  </w:t>
      </w:r>
      <w:r>
        <w:rPr>
          <w:sz w:val="22"/>
          <w:szCs w:val="22"/>
        </w:rPr>
        <w:t>человек.</w:t>
      </w:r>
    </w:p>
    <w:p w:rsidR="0044433E" w:rsidRDefault="0044433E" w:rsidP="0044433E">
      <w:pPr>
        <w:rPr>
          <w:color w:val="000000" w:themeColor="text1"/>
          <w:sz w:val="22"/>
          <w:szCs w:val="22"/>
        </w:rPr>
      </w:pPr>
      <w:r>
        <w:rPr>
          <w:sz w:val="22"/>
          <w:szCs w:val="22"/>
        </w:rPr>
        <w:t xml:space="preserve">       Для  осуществления  деятельности  Администрации   создана  нормативно-правовая  база. Все  действия  по  принятию  нормативно-правовых  актов  находятся  под  контролем прокуратуры.</w:t>
      </w:r>
      <w:r>
        <w:rPr>
          <w:color w:val="000000" w:themeColor="text1"/>
          <w:sz w:val="22"/>
          <w:szCs w:val="22"/>
        </w:rPr>
        <w:t xml:space="preserve">   </w:t>
      </w:r>
    </w:p>
    <w:p w:rsidR="0044433E" w:rsidRDefault="0044433E" w:rsidP="0044433E">
      <w:pPr>
        <w:jc w:val="both"/>
        <w:rPr>
          <w:color w:val="000000" w:themeColor="text1"/>
          <w:sz w:val="22"/>
          <w:szCs w:val="22"/>
        </w:rPr>
      </w:pPr>
      <w:r>
        <w:rPr>
          <w:color w:val="000000" w:themeColor="text1"/>
          <w:sz w:val="22"/>
          <w:szCs w:val="22"/>
        </w:rPr>
        <w:t xml:space="preserve">В </w:t>
      </w:r>
      <w:r w:rsidR="00B552A4">
        <w:rPr>
          <w:color w:val="000000" w:themeColor="text1"/>
          <w:sz w:val="22"/>
          <w:szCs w:val="22"/>
        </w:rPr>
        <w:t>2018</w:t>
      </w:r>
      <w:r>
        <w:rPr>
          <w:color w:val="000000" w:themeColor="text1"/>
          <w:sz w:val="22"/>
          <w:szCs w:val="22"/>
        </w:rPr>
        <w:t xml:space="preserve"> году было разработано и принято 34 распоряжений, 240 постановления, 55 решений Собрания депутатов.</w:t>
      </w:r>
    </w:p>
    <w:p w:rsidR="0044433E" w:rsidRDefault="0044433E" w:rsidP="0044433E">
      <w:pPr>
        <w:jc w:val="both"/>
        <w:rPr>
          <w:sz w:val="22"/>
          <w:szCs w:val="22"/>
        </w:rPr>
      </w:pPr>
      <w:r>
        <w:rPr>
          <w:sz w:val="22"/>
          <w:szCs w:val="22"/>
        </w:rPr>
        <w:t xml:space="preserve">        1. В бюджет Мелехинского сельсовета подлежат зачислению налоговые, неналоговые и безвозмездные поступления </w:t>
      </w:r>
    </w:p>
    <w:p w:rsidR="0044433E" w:rsidRDefault="0044433E" w:rsidP="0044433E">
      <w:pPr>
        <w:spacing w:line="360" w:lineRule="auto"/>
        <w:jc w:val="both"/>
        <w:rPr>
          <w:color w:val="C00000"/>
          <w:sz w:val="22"/>
          <w:szCs w:val="22"/>
        </w:rPr>
      </w:pPr>
      <w:r>
        <w:rPr>
          <w:sz w:val="22"/>
          <w:szCs w:val="22"/>
        </w:rPr>
        <w:t xml:space="preserve">        Доходы бюджета сельского совета в </w:t>
      </w:r>
      <w:r w:rsidR="00B552A4">
        <w:rPr>
          <w:sz w:val="22"/>
          <w:szCs w:val="22"/>
        </w:rPr>
        <w:t>2018</w:t>
      </w:r>
      <w:r>
        <w:rPr>
          <w:sz w:val="22"/>
          <w:szCs w:val="22"/>
        </w:rPr>
        <w:t xml:space="preserve"> году  были утверждены  в  сумме  2 мил. 230 тыс. 380 рублей.</w:t>
      </w:r>
      <w:r>
        <w:rPr>
          <w:color w:val="C00000"/>
          <w:sz w:val="22"/>
          <w:szCs w:val="22"/>
        </w:rPr>
        <w:t xml:space="preserve">        </w:t>
      </w:r>
    </w:p>
    <w:p w:rsidR="0044433E" w:rsidRDefault="0044433E" w:rsidP="0044433E">
      <w:pPr>
        <w:pStyle w:val="a7"/>
        <w:jc w:val="both"/>
        <w:rPr>
          <w:rFonts w:ascii="Times New Roman" w:hAnsi="Times New Roman" w:cs="Times New Roman"/>
          <w:b/>
          <w:lang w:val="ru-RU"/>
        </w:rPr>
      </w:pPr>
      <w:r>
        <w:rPr>
          <w:rFonts w:ascii="Times New Roman" w:hAnsi="Times New Roman" w:cs="Times New Roman"/>
          <w:lang w:val="ru-RU"/>
        </w:rPr>
        <w:tab/>
        <w:t>В Администрации сельского поселения постоянно ведётся приём  граждан  по  личным  вопросам. Компетентность, оперативность и  уважительное  отношение  к  человеку – вот  основные  критерии работы  сотрудников администрации нашего сельсовета.</w:t>
      </w:r>
      <w:r>
        <w:rPr>
          <w:rFonts w:ascii="Times New Roman" w:hAnsi="Times New Roman" w:cs="Times New Roman"/>
          <w:b/>
          <w:lang w:val="ru-RU"/>
        </w:rPr>
        <w:t xml:space="preserve"> </w:t>
      </w:r>
    </w:p>
    <w:p w:rsidR="0044433E" w:rsidRDefault="0044433E" w:rsidP="0044433E">
      <w:pPr>
        <w:pStyle w:val="a7"/>
        <w:jc w:val="both"/>
        <w:rPr>
          <w:rFonts w:ascii="Times New Roman" w:hAnsi="Times New Roman" w:cs="Times New Roman"/>
          <w:b/>
          <w:lang w:val="ru-RU"/>
        </w:rPr>
      </w:pPr>
      <w:r>
        <w:rPr>
          <w:rFonts w:ascii="Times New Roman" w:hAnsi="Times New Roman" w:cs="Times New Roman"/>
          <w:color w:val="000000"/>
          <w:lang w:val="ru-RU"/>
        </w:rPr>
        <w:t xml:space="preserve">   Большинство обращений, поступающих в различные органы </w:t>
      </w:r>
      <w:proofErr w:type="spellStart"/>
      <w:r>
        <w:rPr>
          <w:rFonts w:ascii="Times New Roman" w:hAnsi="Times New Roman" w:cs="Times New Roman"/>
          <w:color w:val="000000"/>
          <w:lang w:val="ru-RU"/>
        </w:rPr>
        <w:t>власти</w:t>
      </w:r>
      <w:proofErr w:type="gramStart"/>
      <w:r>
        <w:rPr>
          <w:rFonts w:ascii="Times New Roman" w:hAnsi="Times New Roman" w:cs="Times New Roman"/>
          <w:color w:val="000000"/>
          <w:lang w:val="ru-RU"/>
        </w:rPr>
        <w:t>,в</w:t>
      </w:r>
      <w:proofErr w:type="spellEnd"/>
      <w:proofErr w:type="gramEnd"/>
      <w:r>
        <w:rPr>
          <w:rFonts w:ascii="Times New Roman" w:hAnsi="Times New Roman" w:cs="Times New Roman"/>
          <w:color w:val="000000"/>
          <w:lang w:val="ru-RU"/>
        </w:rPr>
        <w:t xml:space="preserve"> том числе на различных приемах, так или иначе, касаются местных проблем, и возвращаются для решения в администрацию сельского поселения. Непосредственно рабочие вопросы, такие как - выдача документов и справок для предоставления в различные структурные организации; решение вопросов касающихся оформления земли и имущества;  ведение военно-учетной работы и многое другое решаются на месте по мере поступлений.</w:t>
      </w:r>
    </w:p>
    <w:p w:rsidR="0044433E" w:rsidRDefault="0044433E" w:rsidP="0044433E">
      <w:pPr>
        <w:jc w:val="both"/>
        <w:rPr>
          <w:sz w:val="22"/>
          <w:szCs w:val="22"/>
        </w:rPr>
      </w:pPr>
      <w:r>
        <w:rPr>
          <w:sz w:val="22"/>
          <w:szCs w:val="22"/>
        </w:rPr>
        <w:t>Специалистами администрации ежедневно выдаются справки, характеристики и другие документы для оформления субсидий, льгот, материальной помощи</w:t>
      </w:r>
      <w:proofErr w:type="gramStart"/>
      <w:r>
        <w:rPr>
          <w:sz w:val="22"/>
          <w:szCs w:val="22"/>
        </w:rPr>
        <w:t xml:space="preserve"> ,</w:t>
      </w:r>
      <w:proofErr w:type="gramEnd"/>
      <w:r>
        <w:rPr>
          <w:sz w:val="22"/>
          <w:szCs w:val="22"/>
        </w:rPr>
        <w:t xml:space="preserve"> за отчетный период выдано  </w:t>
      </w:r>
      <w:r>
        <w:rPr>
          <w:b/>
          <w:sz w:val="22"/>
          <w:szCs w:val="22"/>
        </w:rPr>
        <w:t xml:space="preserve">284 </w:t>
      </w:r>
      <w:r>
        <w:rPr>
          <w:sz w:val="22"/>
          <w:szCs w:val="22"/>
        </w:rPr>
        <w:t>справок.</w:t>
      </w:r>
    </w:p>
    <w:p w:rsidR="0044433E" w:rsidRDefault="0044433E" w:rsidP="0044433E">
      <w:pPr>
        <w:pStyle w:val="a7"/>
        <w:jc w:val="both"/>
        <w:rPr>
          <w:rFonts w:ascii="Times New Roman" w:hAnsi="Times New Roman" w:cs="Times New Roman"/>
          <w:lang w:val="ru-RU"/>
        </w:rPr>
      </w:pPr>
      <w:r>
        <w:rPr>
          <w:rFonts w:ascii="Times New Roman" w:hAnsi="Times New Roman" w:cs="Times New Roman"/>
          <w:lang w:val="ru-RU"/>
        </w:rPr>
        <w:t xml:space="preserve">       Главная    задача  местной  администрации – обеспечить  нормальные  условия  жизни  людей, чтобы  они  могли  получить, лечение, образование, безопасность, социальную  помощь, коммунальные и торговые  услуги, чтобы  работали  культурные  и  спортивные  учреждения.</w:t>
      </w:r>
    </w:p>
    <w:p w:rsidR="0044433E" w:rsidRDefault="0044433E" w:rsidP="0044433E">
      <w:pPr>
        <w:jc w:val="both"/>
        <w:rPr>
          <w:sz w:val="22"/>
          <w:szCs w:val="22"/>
        </w:rPr>
      </w:pPr>
      <w:r>
        <w:rPr>
          <w:sz w:val="22"/>
          <w:szCs w:val="22"/>
        </w:rPr>
        <w:tab/>
        <w:t>На территории сельского совета находятся социально-значимые объекты:  школа, сельский Дом культуры, фельдшерский пункт, почтовое отделение, сельская библиотека, ветеринарный  участок.</w:t>
      </w:r>
    </w:p>
    <w:p w:rsidR="0044433E" w:rsidRDefault="0044433E" w:rsidP="0044433E">
      <w:pPr>
        <w:ind w:left="1980" w:hanging="1980"/>
        <w:jc w:val="both"/>
        <w:rPr>
          <w:color w:val="000000"/>
          <w:sz w:val="22"/>
          <w:szCs w:val="22"/>
        </w:rPr>
      </w:pPr>
      <w:r>
        <w:rPr>
          <w:color w:val="000000"/>
          <w:sz w:val="22"/>
          <w:szCs w:val="22"/>
        </w:rPr>
        <w:t xml:space="preserve">             По вопросам организации </w:t>
      </w:r>
      <w:proofErr w:type="spellStart"/>
      <w:r>
        <w:rPr>
          <w:color w:val="000000"/>
          <w:sz w:val="22"/>
          <w:szCs w:val="22"/>
        </w:rPr>
        <w:t>электро</w:t>
      </w:r>
      <w:proofErr w:type="spellEnd"/>
      <w:r>
        <w:rPr>
          <w:color w:val="000000"/>
          <w:sz w:val="22"/>
          <w:szCs w:val="22"/>
        </w:rPr>
        <w:t>-, тепл</w:t>
      </w:r>
      <w:proofErr w:type="gramStart"/>
      <w:r>
        <w:rPr>
          <w:color w:val="000000"/>
          <w:sz w:val="22"/>
          <w:szCs w:val="22"/>
        </w:rPr>
        <w:t>о-</w:t>
      </w:r>
      <w:proofErr w:type="gramEnd"/>
      <w:r>
        <w:rPr>
          <w:color w:val="000000"/>
          <w:sz w:val="22"/>
          <w:szCs w:val="22"/>
        </w:rPr>
        <w:t xml:space="preserve">, </w:t>
      </w:r>
      <w:proofErr w:type="spellStart"/>
      <w:r>
        <w:rPr>
          <w:color w:val="000000"/>
          <w:sz w:val="22"/>
          <w:szCs w:val="22"/>
        </w:rPr>
        <w:t>газо</w:t>
      </w:r>
      <w:proofErr w:type="spellEnd"/>
      <w:r>
        <w:rPr>
          <w:color w:val="000000"/>
          <w:sz w:val="22"/>
          <w:szCs w:val="22"/>
        </w:rPr>
        <w:t>- и водоснабжения,</w:t>
      </w:r>
    </w:p>
    <w:p w:rsidR="0044433E" w:rsidRDefault="0044433E" w:rsidP="0044433E">
      <w:pPr>
        <w:ind w:left="1980" w:hanging="1980"/>
        <w:jc w:val="both"/>
        <w:rPr>
          <w:color w:val="000000"/>
          <w:sz w:val="22"/>
          <w:szCs w:val="22"/>
        </w:rPr>
      </w:pPr>
      <w:r>
        <w:rPr>
          <w:color w:val="000000"/>
          <w:sz w:val="22"/>
          <w:szCs w:val="22"/>
        </w:rPr>
        <w:t xml:space="preserve">постоянно ведется разъяснительная работа, по мере </w:t>
      </w:r>
      <w:proofErr w:type="spellStart"/>
      <w:r>
        <w:rPr>
          <w:color w:val="000000"/>
          <w:sz w:val="22"/>
          <w:szCs w:val="22"/>
        </w:rPr>
        <w:t>возможностиоказывалась</w:t>
      </w:r>
      <w:proofErr w:type="spellEnd"/>
    </w:p>
    <w:p w:rsidR="0044433E" w:rsidRDefault="0044433E" w:rsidP="0044433E">
      <w:pPr>
        <w:ind w:left="1980" w:hanging="1980"/>
        <w:jc w:val="both"/>
        <w:rPr>
          <w:color w:val="000000"/>
          <w:sz w:val="22"/>
          <w:szCs w:val="22"/>
        </w:rPr>
      </w:pPr>
      <w:r>
        <w:rPr>
          <w:color w:val="000000"/>
          <w:sz w:val="22"/>
          <w:szCs w:val="22"/>
        </w:rPr>
        <w:t>помощь в снабжении населения твердым   топливом и дровами.</w:t>
      </w:r>
    </w:p>
    <w:p w:rsidR="0044433E" w:rsidRDefault="0044433E" w:rsidP="0044433E">
      <w:pPr>
        <w:ind w:left="1980" w:hanging="1980"/>
        <w:jc w:val="both"/>
        <w:rPr>
          <w:color w:val="000000"/>
          <w:sz w:val="22"/>
          <w:szCs w:val="22"/>
        </w:rPr>
      </w:pPr>
      <w:r>
        <w:rPr>
          <w:color w:val="000000"/>
          <w:sz w:val="22"/>
          <w:szCs w:val="22"/>
        </w:rPr>
        <w:t xml:space="preserve">       </w:t>
      </w:r>
      <w:r>
        <w:rPr>
          <w:sz w:val="22"/>
          <w:szCs w:val="22"/>
        </w:rPr>
        <w:t xml:space="preserve">Главная задача в поселении обеспечение жителей  питьевой водой. Так в </w:t>
      </w:r>
      <w:r w:rsidR="00B552A4">
        <w:rPr>
          <w:sz w:val="22"/>
          <w:szCs w:val="22"/>
        </w:rPr>
        <w:t>2018</w:t>
      </w:r>
      <w:r>
        <w:rPr>
          <w:sz w:val="22"/>
          <w:szCs w:val="22"/>
        </w:rPr>
        <w:t xml:space="preserve"> году была налажена подача питьевой воды с. 2-е Мелехино (городок). Были </w:t>
      </w:r>
      <w:proofErr w:type="spellStart"/>
      <w:r>
        <w:rPr>
          <w:sz w:val="22"/>
          <w:szCs w:val="22"/>
        </w:rPr>
        <w:t>автоматизированны</w:t>
      </w:r>
      <w:proofErr w:type="spellEnd"/>
      <w:r>
        <w:rPr>
          <w:sz w:val="22"/>
          <w:szCs w:val="22"/>
        </w:rPr>
        <w:t xml:space="preserve"> 3 водонапорные башни, заменены гидранты.</w:t>
      </w:r>
    </w:p>
    <w:p w:rsidR="0044433E" w:rsidRDefault="0044433E" w:rsidP="0044433E">
      <w:pPr>
        <w:ind w:left="1980" w:hanging="1980"/>
        <w:jc w:val="both"/>
        <w:rPr>
          <w:color w:val="000000"/>
          <w:sz w:val="22"/>
          <w:szCs w:val="22"/>
        </w:rPr>
      </w:pPr>
      <w:r>
        <w:rPr>
          <w:color w:val="000000"/>
          <w:sz w:val="22"/>
          <w:szCs w:val="22"/>
        </w:rPr>
        <w:t xml:space="preserve">        Больным вопросом территории остается вопрос содержания дорог.</w:t>
      </w:r>
    </w:p>
    <w:p w:rsidR="0044433E" w:rsidRDefault="0044433E" w:rsidP="0044433E">
      <w:pPr>
        <w:ind w:left="1980" w:hanging="1980"/>
        <w:jc w:val="both"/>
        <w:rPr>
          <w:color w:val="000000"/>
          <w:sz w:val="22"/>
          <w:szCs w:val="22"/>
        </w:rPr>
      </w:pPr>
      <w:r>
        <w:rPr>
          <w:color w:val="000000"/>
          <w:sz w:val="22"/>
          <w:szCs w:val="22"/>
        </w:rPr>
        <w:t>Поэтому делаем, что в наших силах, а именно:</w:t>
      </w:r>
    </w:p>
    <w:p w:rsidR="0044433E" w:rsidRDefault="0044433E" w:rsidP="0044433E">
      <w:pPr>
        <w:ind w:left="1980" w:hanging="1980"/>
        <w:jc w:val="both"/>
        <w:rPr>
          <w:color w:val="000000"/>
          <w:sz w:val="22"/>
          <w:szCs w:val="22"/>
        </w:rPr>
      </w:pPr>
      <w:r>
        <w:rPr>
          <w:color w:val="000000"/>
          <w:sz w:val="22"/>
          <w:szCs w:val="22"/>
        </w:rPr>
        <w:t xml:space="preserve">         В </w:t>
      </w:r>
      <w:proofErr w:type="spellStart"/>
      <w:r>
        <w:rPr>
          <w:color w:val="000000"/>
          <w:sz w:val="22"/>
          <w:szCs w:val="22"/>
        </w:rPr>
        <w:t>весеннее-летний</w:t>
      </w:r>
      <w:proofErr w:type="spellEnd"/>
      <w:r>
        <w:rPr>
          <w:color w:val="000000"/>
          <w:sz w:val="22"/>
          <w:szCs w:val="22"/>
        </w:rPr>
        <w:t xml:space="preserve"> период проводим </w:t>
      </w:r>
      <w:proofErr w:type="spellStart"/>
      <w:r>
        <w:rPr>
          <w:color w:val="000000"/>
          <w:sz w:val="22"/>
          <w:szCs w:val="22"/>
        </w:rPr>
        <w:t>грейдирование</w:t>
      </w:r>
      <w:proofErr w:type="spellEnd"/>
      <w:r>
        <w:rPr>
          <w:color w:val="000000"/>
          <w:sz w:val="22"/>
          <w:szCs w:val="22"/>
        </w:rPr>
        <w:t xml:space="preserve">  грунтовых дорог, подсыпка ям, производится </w:t>
      </w:r>
      <w:proofErr w:type="spellStart"/>
      <w:r>
        <w:rPr>
          <w:color w:val="000000"/>
          <w:sz w:val="22"/>
          <w:szCs w:val="22"/>
        </w:rPr>
        <w:t>обкос</w:t>
      </w:r>
      <w:proofErr w:type="spellEnd"/>
      <w:r>
        <w:rPr>
          <w:color w:val="000000"/>
          <w:sz w:val="22"/>
          <w:szCs w:val="22"/>
        </w:rPr>
        <w:t xml:space="preserve"> дорог общего пользования от сорной растительности, а </w:t>
      </w:r>
      <w:proofErr w:type="gramStart"/>
      <w:r>
        <w:rPr>
          <w:color w:val="000000"/>
          <w:sz w:val="22"/>
          <w:szCs w:val="22"/>
        </w:rPr>
        <w:t>в</w:t>
      </w:r>
      <w:proofErr w:type="gramEnd"/>
    </w:p>
    <w:p w:rsidR="0044433E" w:rsidRDefault="0044433E" w:rsidP="0044433E">
      <w:pPr>
        <w:ind w:left="1980" w:hanging="1980"/>
        <w:jc w:val="both"/>
        <w:rPr>
          <w:color w:val="000000"/>
          <w:sz w:val="22"/>
          <w:szCs w:val="22"/>
        </w:rPr>
      </w:pPr>
      <w:r>
        <w:rPr>
          <w:color w:val="000000"/>
          <w:sz w:val="22"/>
          <w:szCs w:val="22"/>
        </w:rPr>
        <w:t xml:space="preserve">зимний период – производится очистка  дорог от снега. В </w:t>
      </w:r>
      <w:r w:rsidR="00B552A4">
        <w:rPr>
          <w:color w:val="000000"/>
          <w:sz w:val="22"/>
          <w:szCs w:val="22"/>
        </w:rPr>
        <w:t>2018</w:t>
      </w:r>
      <w:r>
        <w:rPr>
          <w:color w:val="000000"/>
          <w:sz w:val="22"/>
          <w:szCs w:val="22"/>
        </w:rPr>
        <w:t xml:space="preserve"> году была отремонтирована плотина с. 1-е Мелехино</w:t>
      </w:r>
    </w:p>
    <w:p w:rsidR="0044433E" w:rsidRDefault="0044433E" w:rsidP="0044433E">
      <w:pPr>
        <w:ind w:left="1980" w:hanging="1980"/>
        <w:jc w:val="both"/>
        <w:rPr>
          <w:color w:val="000000"/>
          <w:sz w:val="22"/>
          <w:szCs w:val="22"/>
        </w:rPr>
      </w:pPr>
      <w:r>
        <w:rPr>
          <w:color w:val="000000"/>
          <w:sz w:val="22"/>
          <w:szCs w:val="22"/>
        </w:rPr>
        <w:t xml:space="preserve">         Слова благодарности в этом отношении  хочется передать руководителю</w:t>
      </w:r>
    </w:p>
    <w:p w:rsidR="0044433E" w:rsidRDefault="0044433E" w:rsidP="0044433E">
      <w:pPr>
        <w:ind w:left="1980" w:hanging="1980"/>
        <w:jc w:val="both"/>
        <w:rPr>
          <w:sz w:val="22"/>
          <w:szCs w:val="22"/>
        </w:rPr>
      </w:pPr>
      <w:r>
        <w:rPr>
          <w:color w:val="000000"/>
          <w:sz w:val="22"/>
          <w:szCs w:val="22"/>
        </w:rPr>
        <w:lastRenderedPageBreak/>
        <w:t>ООО  «Защитное» Васюкову Ю.В.</w:t>
      </w:r>
    </w:p>
    <w:p w:rsidR="0044433E" w:rsidRDefault="0044433E" w:rsidP="0044433E">
      <w:pPr>
        <w:ind w:firstLine="708"/>
        <w:jc w:val="both"/>
        <w:rPr>
          <w:sz w:val="22"/>
          <w:szCs w:val="22"/>
        </w:rPr>
      </w:pPr>
      <w:proofErr w:type="gramStart"/>
      <w:r>
        <w:rPr>
          <w:sz w:val="22"/>
          <w:szCs w:val="22"/>
        </w:rPr>
        <w:t xml:space="preserve">Благоустройство территорий - это системный процесс, огромный перечень работ, приведение в порядок улиц, зданий,  озеленение территорий, создание цветников, строительство дорог и тротуаров, газ, вода… </w:t>
      </w:r>
      <w:proofErr w:type="gramEnd"/>
    </w:p>
    <w:p w:rsidR="0044433E" w:rsidRDefault="0044433E" w:rsidP="0044433E">
      <w:pPr>
        <w:ind w:firstLine="708"/>
        <w:jc w:val="both"/>
        <w:rPr>
          <w:sz w:val="22"/>
          <w:szCs w:val="22"/>
        </w:rPr>
      </w:pPr>
      <w:r>
        <w:rPr>
          <w:sz w:val="22"/>
          <w:szCs w:val="22"/>
        </w:rPr>
        <w:t>В целом, благоустройство определяет качество жизни людей и культуру обустройства места жительства.</w:t>
      </w:r>
    </w:p>
    <w:p w:rsidR="0044433E" w:rsidRDefault="0044433E" w:rsidP="0044433E">
      <w:pPr>
        <w:ind w:firstLine="708"/>
        <w:jc w:val="both"/>
        <w:rPr>
          <w:sz w:val="22"/>
          <w:szCs w:val="22"/>
        </w:rPr>
      </w:pPr>
      <w:r>
        <w:rPr>
          <w:color w:val="000000"/>
          <w:sz w:val="22"/>
          <w:szCs w:val="22"/>
        </w:rPr>
        <w:t xml:space="preserve">      В </w:t>
      </w:r>
      <w:r w:rsidR="00B552A4">
        <w:rPr>
          <w:color w:val="000000"/>
          <w:sz w:val="22"/>
          <w:szCs w:val="22"/>
        </w:rPr>
        <w:t>2018</w:t>
      </w:r>
      <w:r>
        <w:rPr>
          <w:color w:val="000000"/>
          <w:sz w:val="22"/>
          <w:szCs w:val="22"/>
        </w:rPr>
        <w:t xml:space="preserve"> году на территории сельского совета проводились работы по благоустройству территории: проводились работы по обрезке кустарников, опиловке деревьев, побелке деревьев, осуществлялся покос травы, выполнялись работы по уходу за газонами и цветниками.</w:t>
      </w:r>
      <w:r>
        <w:rPr>
          <w:sz w:val="22"/>
          <w:szCs w:val="22"/>
        </w:rPr>
        <w:t xml:space="preserve"> </w:t>
      </w:r>
    </w:p>
    <w:p w:rsidR="0044433E" w:rsidRDefault="0044433E" w:rsidP="0044433E">
      <w:pPr>
        <w:ind w:firstLine="708"/>
        <w:jc w:val="both"/>
        <w:rPr>
          <w:sz w:val="22"/>
          <w:szCs w:val="22"/>
        </w:rPr>
      </w:pPr>
      <w:r>
        <w:rPr>
          <w:sz w:val="22"/>
          <w:szCs w:val="22"/>
        </w:rPr>
        <w:t xml:space="preserve">Останавливаясь на санитарном порядке, я хочу добавить, что необходимо поддерживать порядок и в личных подворьях, около дворов, руководителям всех форм собственности необходимо содержать прилегающие территории  в порядке, продолжать упорную борьбу с сорняками  и сухой растительностью, как  на  территории округа, так  и за  её пределами. </w:t>
      </w:r>
    </w:p>
    <w:p w:rsidR="0044433E" w:rsidRDefault="0044433E" w:rsidP="0044433E">
      <w:pPr>
        <w:jc w:val="both"/>
        <w:rPr>
          <w:color w:val="000000"/>
          <w:sz w:val="22"/>
          <w:szCs w:val="22"/>
        </w:rPr>
      </w:pPr>
      <w:r>
        <w:rPr>
          <w:sz w:val="22"/>
          <w:szCs w:val="22"/>
        </w:rPr>
        <w:t xml:space="preserve">Остается острой проблема вывоза бытового  мусора. При общении с населением знаем, что всем хочется жить в чистых от мусора населенных пунктах. Но на самом деле мусор мы сами же выбрасываем везде: в лесопосадках, на улицах,  на обочинах дорог, в каналы. Пора нам уже начать уважать себя,  хотя бы потому, что на уборку этих несанкционированных свалок тратятся средства и силы, которые мы могли бы направить на </w:t>
      </w:r>
      <w:proofErr w:type="gramStart"/>
      <w:r>
        <w:rPr>
          <w:sz w:val="22"/>
          <w:szCs w:val="22"/>
        </w:rPr>
        <w:t>более нужные</w:t>
      </w:r>
      <w:proofErr w:type="gramEnd"/>
      <w:r>
        <w:rPr>
          <w:sz w:val="22"/>
          <w:szCs w:val="22"/>
        </w:rPr>
        <w:t xml:space="preserve"> дела. Вопрос сбора и </w:t>
      </w:r>
      <w:proofErr w:type="spellStart"/>
      <w:r>
        <w:rPr>
          <w:sz w:val="22"/>
          <w:szCs w:val="22"/>
        </w:rPr>
        <w:t>транспартировки</w:t>
      </w:r>
      <w:proofErr w:type="spellEnd"/>
      <w:r>
        <w:rPr>
          <w:sz w:val="22"/>
          <w:szCs w:val="22"/>
        </w:rPr>
        <w:t xml:space="preserve"> бытовых отходов решается на областном и районном уровне. На сегодняшний день выбран региональный оператор, создается абонентская база. Вопрос оплаты за услуги в настоящее время еще открыт, утверждать ценовую политику будет комитет по тарифам и ценам по Курской области. </w:t>
      </w:r>
    </w:p>
    <w:p w:rsidR="0044433E" w:rsidRDefault="0044433E" w:rsidP="0044433E">
      <w:pPr>
        <w:jc w:val="both"/>
        <w:rPr>
          <w:sz w:val="22"/>
          <w:szCs w:val="22"/>
        </w:rPr>
      </w:pPr>
      <w:r>
        <w:rPr>
          <w:color w:val="000000"/>
          <w:sz w:val="22"/>
          <w:szCs w:val="22"/>
        </w:rPr>
        <w:t xml:space="preserve">     </w:t>
      </w:r>
      <w:r>
        <w:rPr>
          <w:sz w:val="22"/>
          <w:szCs w:val="22"/>
        </w:rPr>
        <w:t xml:space="preserve">       В наше непростое время органы местного самоуправления обязаны принимать всевозможные меры по предупреждению и ликвидации последствий чрезвычайных ситуаций. Принимаются нормативно-правовые акты по гражданской обороне и чрезвычайным ситуациям, разрабатываются планы по предупреждению чрезвычайных ситуаций. Ведется постоянная работа по укреплению пожарной безопасности на территории поселения. Неоднократно вводился особый противопожарный режим. Работниками администрации сельсовета совместно с представителями правоохранительных органов проведена работа по обследованию и обучению населения мерам пожарной безопасности, организован обход личных подворий граждан, распространены  памятки по пожарной безопасности. Особое внимание уделялось проверке мест проживания взятых на учет лиц группы «риска», одиноких престарелых граждан,  многодетных семей. </w:t>
      </w:r>
    </w:p>
    <w:p w:rsidR="0044433E" w:rsidRDefault="0044433E" w:rsidP="0044433E">
      <w:pPr>
        <w:shd w:val="clear" w:color="auto" w:fill="FFFFFF"/>
        <w:spacing w:before="100" w:beforeAutospacing="1" w:after="100" w:afterAutospacing="1"/>
        <w:rPr>
          <w:color w:val="000000" w:themeColor="text1"/>
          <w:sz w:val="22"/>
          <w:szCs w:val="22"/>
        </w:rPr>
      </w:pPr>
      <w:r>
        <w:rPr>
          <w:color w:val="341B13"/>
          <w:sz w:val="22"/>
          <w:szCs w:val="22"/>
        </w:rPr>
        <w:t xml:space="preserve">      К сожалению, пока полностью предотвратить пожары не в наших силах, ведь большинство пожаров случается из-за беспечности самого же  человека.</w:t>
      </w:r>
      <w:r>
        <w:rPr>
          <w:color w:val="4A5562"/>
          <w:sz w:val="22"/>
          <w:szCs w:val="22"/>
        </w:rPr>
        <w:t xml:space="preserve"> </w:t>
      </w:r>
      <w:r>
        <w:rPr>
          <w:color w:val="000000" w:themeColor="text1"/>
          <w:sz w:val="22"/>
          <w:szCs w:val="22"/>
        </w:rPr>
        <w:t xml:space="preserve">Не обошелся </w:t>
      </w:r>
      <w:r w:rsidR="00B552A4">
        <w:rPr>
          <w:color w:val="000000" w:themeColor="text1"/>
          <w:sz w:val="22"/>
          <w:szCs w:val="22"/>
        </w:rPr>
        <w:t>2018</w:t>
      </w:r>
      <w:r>
        <w:rPr>
          <w:color w:val="000000" w:themeColor="text1"/>
          <w:sz w:val="22"/>
          <w:szCs w:val="22"/>
        </w:rPr>
        <w:t xml:space="preserve"> г. без пожаров 1.02.</w:t>
      </w:r>
      <w:r w:rsidR="00B552A4">
        <w:rPr>
          <w:color w:val="000000" w:themeColor="text1"/>
          <w:sz w:val="22"/>
          <w:szCs w:val="22"/>
        </w:rPr>
        <w:t>2018</w:t>
      </w:r>
      <w:r>
        <w:rPr>
          <w:color w:val="000000" w:themeColor="text1"/>
          <w:sz w:val="22"/>
          <w:szCs w:val="22"/>
        </w:rPr>
        <w:t xml:space="preserve"> г. произошел пожар в д. Аносовка.</w:t>
      </w:r>
    </w:p>
    <w:p w:rsidR="0044433E" w:rsidRDefault="0044433E" w:rsidP="0044433E">
      <w:pPr>
        <w:shd w:val="clear" w:color="auto" w:fill="FFFFFF"/>
        <w:spacing w:before="100" w:beforeAutospacing="1" w:after="100" w:afterAutospacing="1"/>
        <w:rPr>
          <w:color w:val="000000" w:themeColor="text1"/>
          <w:sz w:val="22"/>
          <w:szCs w:val="22"/>
        </w:rPr>
      </w:pPr>
      <w:r>
        <w:rPr>
          <w:sz w:val="22"/>
          <w:szCs w:val="22"/>
        </w:rPr>
        <w:t xml:space="preserve">В </w:t>
      </w:r>
      <w:r w:rsidR="00B552A4">
        <w:rPr>
          <w:sz w:val="22"/>
          <w:szCs w:val="22"/>
        </w:rPr>
        <w:t>2018</w:t>
      </w:r>
      <w:r>
        <w:rPr>
          <w:sz w:val="22"/>
          <w:szCs w:val="22"/>
        </w:rPr>
        <w:t xml:space="preserve"> году управлением социальной защиты населения администрации Щигровского района оказана  социальная  поддержка  малоимущей категории граждан на приобретение одежды, обуви, лечение, оплату коммунальных услуг, текущий ремонт. Социальная защита населения осуществляется и при помощи социальных работников. На территории Мелехинского сельсовета </w:t>
      </w:r>
      <w:proofErr w:type="gramStart"/>
      <w:r>
        <w:rPr>
          <w:sz w:val="22"/>
          <w:szCs w:val="22"/>
        </w:rPr>
        <w:t>работают 2 соцработника обслуживают</w:t>
      </w:r>
      <w:proofErr w:type="gramEnd"/>
      <w:r>
        <w:rPr>
          <w:sz w:val="22"/>
          <w:szCs w:val="22"/>
        </w:rPr>
        <w:t xml:space="preserve"> 11 человек.</w:t>
      </w:r>
    </w:p>
    <w:p w:rsidR="0044433E" w:rsidRDefault="0044433E" w:rsidP="0044433E">
      <w:pPr>
        <w:shd w:val="clear" w:color="auto" w:fill="FFFFFF"/>
        <w:spacing w:before="100" w:beforeAutospacing="1" w:after="100" w:afterAutospacing="1"/>
        <w:jc w:val="both"/>
        <w:rPr>
          <w:sz w:val="22"/>
          <w:szCs w:val="22"/>
        </w:rPr>
      </w:pPr>
      <w:r>
        <w:rPr>
          <w:sz w:val="22"/>
          <w:szCs w:val="22"/>
        </w:rPr>
        <w:t xml:space="preserve">     Жизнь села неразрывно связана со школой. Вся территория школы ухоженная и содержится в чистоте. Педагогический коллектив школы, которым руководит Михалева Наталья Викторовна – это сообщество творческих личностей, реализующих современные образовательные технологии, что позволят учащимся получать глубокие прочные знания.</w:t>
      </w:r>
    </w:p>
    <w:p w:rsidR="0044433E" w:rsidRDefault="0044433E" w:rsidP="0044433E">
      <w:pPr>
        <w:shd w:val="clear" w:color="auto" w:fill="FFFFFF"/>
        <w:spacing w:before="100" w:beforeAutospacing="1" w:after="100" w:afterAutospacing="1"/>
        <w:jc w:val="both"/>
        <w:rPr>
          <w:color w:val="4A5562"/>
          <w:sz w:val="22"/>
          <w:szCs w:val="22"/>
        </w:rPr>
      </w:pPr>
      <w:r>
        <w:rPr>
          <w:sz w:val="22"/>
          <w:szCs w:val="22"/>
        </w:rPr>
        <w:t xml:space="preserve">      С удовольствием ходят детишки нашего села в дошкольную группу, где работают отзывчивые и заботливые люди.   Здесь для маленьких </w:t>
      </w:r>
      <w:proofErr w:type="spellStart"/>
      <w:r>
        <w:rPr>
          <w:sz w:val="22"/>
          <w:szCs w:val="22"/>
        </w:rPr>
        <w:t>Мелехинцев</w:t>
      </w:r>
      <w:proofErr w:type="spellEnd"/>
      <w:r>
        <w:rPr>
          <w:sz w:val="22"/>
          <w:szCs w:val="22"/>
        </w:rPr>
        <w:t xml:space="preserve"> есть все условия, чтобы расти и полноценно развиваться: уютная группа, игровая комната, отдельная  спальня, столовая. </w:t>
      </w:r>
    </w:p>
    <w:p w:rsidR="0044433E" w:rsidRDefault="0044433E" w:rsidP="0044433E">
      <w:pPr>
        <w:rPr>
          <w:color w:val="341B13"/>
          <w:sz w:val="22"/>
          <w:szCs w:val="22"/>
        </w:rPr>
      </w:pPr>
      <w:r>
        <w:rPr>
          <w:sz w:val="22"/>
          <w:szCs w:val="22"/>
        </w:rPr>
        <w:t xml:space="preserve">   </w:t>
      </w:r>
      <w:r>
        <w:rPr>
          <w:color w:val="341B13"/>
          <w:sz w:val="22"/>
          <w:szCs w:val="22"/>
        </w:rPr>
        <w:t xml:space="preserve">    При администрации сельсовета действует добровольная народная дружина по предупреждению правонарушений среди несовершеннолетних. Эта комиссия ведет строгий </w:t>
      </w:r>
      <w:proofErr w:type="gramStart"/>
      <w:r>
        <w:rPr>
          <w:color w:val="341B13"/>
          <w:sz w:val="22"/>
          <w:szCs w:val="22"/>
        </w:rPr>
        <w:t>контроль за</w:t>
      </w:r>
      <w:proofErr w:type="gramEnd"/>
      <w:r>
        <w:rPr>
          <w:color w:val="341B13"/>
          <w:sz w:val="22"/>
          <w:szCs w:val="22"/>
        </w:rPr>
        <w:t xml:space="preserve"> несовершеннолетними, социально-опасными семьями. Возглавляет эту общественную организацию Сергеева Нина Александровна, которая в </w:t>
      </w:r>
      <w:r w:rsidR="00B552A4">
        <w:rPr>
          <w:color w:val="341B13"/>
          <w:sz w:val="22"/>
          <w:szCs w:val="22"/>
        </w:rPr>
        <w:t>2018</w:t>
      </w:r>
      <w:r>
        <w:rPr>
          <w:color w:val="341B13"/>
          <w:sz w:val="22"/>
          <w:szCs w:val="22"/>
        </w:rPr>
        <w:t xml:space="preserve"> году стала победительницей районного конкурса руководителей ДНД.</w:t>
      </w:r>
    </w:p>
    <w:p w:rsidR="0044433E" w:rsidRDefault="0044433E" w:rsidP="0044433E">
      <w:pPr>
        <w:jc w:val="both"/>
        <w:rPr>
          <w:color w:val="C0504D" w:themeColor="accent2"/>
          <w:sz w:val="22"/>
          <w:szCs w:val="22"/>
        </w:rPr>
      </w:pPr>
      <w:r>
        <w:rPr>
          <w:sz w:val="22"/>
          <w:szCs w:val="22"/>
        </w:rPr>
        <w:lastRenderedPageBreak/>
        <w:t xml:space="preserve">         </w:t>
      </w:r>
      <w:r>
        <w:rPr>
          <w:color w:val="C0504D" w:themeColor="accent2"/>
          <w:sz w:val="22"/>
          <w:szCs w:val="22"/>
        </w:rPr>
        <w:t xml:space="preserve">     </w:t>
      </w:r>
      <w:r>
        <w:rPr>
          <w:sz w:val="22"/>
          <w:szCs w:val="22"/>
        </w:rPr>
        <w:t xml:space="preserve">Первичную организацию ветеранов и инвалидов возглавляет  Петрова Валентина Ивановна. Нужно отметить, что работа ветеранской организации заметно активизировалась. Валентина Ивановна  проводит большую работу с жителями, работает не только с семьями пенсионеров – ветеранов, она знает проблемы, помогает, поддерживает и молодые семьи. Занимается военно-патриотическим воспитанием молодежи, является частым гостем в школе. Одним словом, нашему Совету ветеранов есть дело до всего. </w:t>
      </w:r>
    </w:p>
    <w:p w:rsidR="0044433E" w:rsidRDefault="0044433E" w:rsidP="0044433E">
      <w:pPr>
        <w:pStyle w:val="a3"/>
        <w:shd w:val="clear" w:color="auto" w:fill="FFFFFF"/>
        <w:spacing w:before="68" w:beforeAutospacing="0" w:after="68" w:afterAutospacing="0" w:line="272" w:lineRule="atLeast"/>
        <w:rPr>
          <w:sz w:val="22"/>
          <w:szCs w:val="22"/>
        </w:rPr>
      </w:pPr>
      <w:r>
        <w:rPr>
          <w:sz w:val="22"/>
          <w:szCs w:val="22"/>
        </w:rPr>
        <w:tab/>
        <w:t xml:space="preserve">Заботятся о здоровье земляков специалисты  </w:t>
      </w:r>
      <w:proofErr w:type="spellStart"/>
      <w:r>
        <w:rPr>
          <w:sz w:val="22"/>
          <w:szCs w:val="22"/>
        </w:rPr>
        <w:t>ФАПа</w:t>
      </w:r>
      <w:proofErr w:type="spellEnd"/>
      <w:r>
        <w:rPr>
          <w:sz w:val="22"/>
          <w:szCs w:val="22"/>
        </w:rPr>
        <w:t xml:space="preserve">. На </w:t>
      </w:r>
      <w:proofErr w:type="spellStart"/>
      <w:r>
        <w:rPr>
          <w:sz w:val="22"/>
          <w:szCs w:val="22"/>
        </w:rPr>
        <w:t>ФАПе</w:t>
      </w:r>
      <w:proofErr w:type="spellEnd"/>
      <w:r>
        <w:rPr>
          <w:sz w:val="22"/>
          <w:szCs w:val="22"/>
        </w:rPr>
        <w:t xml:space="preserve"> работает аптечный пункт. Медицинские сотрудники активно оказывают помощь людям на дому, выезжая на вызовы.</w:t>
      </w:r>
    </w:p>
    <w:p w:rsidR="0044433E" w:rsidRDefault="0044433E" w:rsidP="0044433E">
      <w:pPr>
        <w:ind w:firstLine="708"/>
        <w:jc w:val="both"/>
        <w:rPr>
          <w:sz w:val="22"/>
          <w:szCs w:val="22"/>
        </w:rPr>
      </w:pPr>
      <w:r>
        <w:rPr>
          <w:sz w:val="22"/>
          <w:szCs w:val="22"/>
        </w:rPr>
        <w:t xml:space="preserve">Рады доставить корреспонденцию своим подписчикам и почтальоны Мелехинского филиала «Почта России», заведующая </w:t>
      </w:r>
      <w:proofErr w:type="spellStart"/>
      <w:r>
        <w:rPr>
          <w:sz w:val="22"/>
          <w:szCs w:val="22"/>
        </w:rPr>
        <w:t>Почерняяева</w:t>
      </w:r>
      <w:proofErr w:type="spellEnd"/>
      <w:r>
        <w:rPr>
          <w:sz w:val="22"/>
          <w:szCs w:val="22"/>
        </w:rPr>
        <w:t xml:space="preserve"> Галина Витальевна.</w:t>
      </w:r>
    </w:p>
    <w:p w:rsidR="0044433E" w:rsidRDefault="0044433E" w:rsidP="0044433E">
      <w:pPr>
        <w:jc w:val="both"/>
        <w:rPr>
          <w:sz w:val="22"/>
          <w:szCs w:val="22"/>
        </w:rPr>
      </w:pPr>
      <w:r>
        <w:rPr>
          <w:sz w:val="22"/>
          <w:szCs w:val="22"/>
        </w:rPr>
        <w:t xml:space="preserve">      Работниками Мелехинского СДК накоплен уже  немалый опыт по организации досуга молодежи, подростков,  детей и жителей села. В течение всего года проводились различные культурно-массовые мероприятия, посвященные памятным датам и  праздникам. Продолжил свою работу самодеятельный народный театр «Театральная мозаика» под руководством режиссера Салтановой З.И.</w:t>
      </w:r>
    </w:p>
    <w:p w:rsidR="0044433E" w:rsidRDefault="0044433E" w:rsidP="0044433E">
      <w:pPr>
        <w:ind w:firstLine="708"/>
        <w:jc w:val="both"/>
        <w:rPr>
          <w:sz w:val="22"/>
          <w:szCs w:val="22"/>
        </w:rPr>
      </w:pPr>
      <w:r>
        <w:rPr>
          <w:sz w:val="22"/>
          <w:szCs w:val="22"/>
        </w:rPr>
        <w:t xml:space="preserve"> </w:t>
      </w:r>
      <w:r>
        <w:rPr>
          <w:color w:val="000000" w:themeColor="text1"/>
          <w:sz w:val="22"/>
          <w:szCs w:val="22"/>
        </w:rPr>
        <w:t>На территории поселения работает сельская библиотека. Книжный фонд библиотеки составляет 7000 тыс. экземпляров. Услугами библиотеки пользуются 300 читателя.</w:t>
      </w:r>
      <w:r>
        <w:rPr>
          <w:sz w:val="22"/>
          <w:szCs w:val="22"/>
        </w:rPr>
        <w:t xml:space="preserve"> Библиотекарь Кривошеева Г.Н.</w:t>
      </w:r>
    </w:p>
    <w:p w:rsidR="0044433E" w:rsidRDefault="0044433E" w:rsidP="0044433E">
      <w:pPr>
        <w:ind w:firstLine="708"/>
        <w:jc w:val="both"/>
        <w:rPr>
          <w:color w:val="000000" w:themeColor="text1"/>
          <w:sz w:val="22"/>
          <w:szCs w:val="22"/>
        </w:rPr>
      </w:pPr>
      <w:r>
        <w:rPr>
          <w:color w:val="000000" w:themeColor="text1"/>
          <w:sz w:val="22"/>
          <w:szCs w:val="22"/>
        </w:rPr>
        <w:t xml:space="preserve">Одной из задач администрации поселения является создание условий для улучшения физического здоровья населения, укрепление материально-технической базы массового спорта, создание условий для проведения спортивно-массовых мероприятий для различных категорий населения. </w:t>
      </w:r>
    </w:p>
    <w:p w:rsidR="0044433E" w:rsidRDefault="0044433E" w:rsidP="0044433E">
      <w:pPr>
        <w:ind w:firstLine="708"/>
        <w:jc w:val="both"/>
        <w:rPr>
          <w:sz w:val="22"/>
          <w:szCs w:val="22"/>
        </w:rPr>
      </w:pPr>
      <w:r>
        <w:rPr>
          <w:sz w:val="22"/>
          <w:szCs w:val="22"/>
        </w:rPr>
        <w:t>Торговое обеспечение  жителей  производится  магазином ПО «</w:t>
      </w:r>
      <w:proofErr w:type="spellStart"/>
      <w:r>
        <w:rPr>
          <w:sz w:val="22"/>
          <w:szCs w:val="22"/>
        </w:rPr>
        <w:t>Щигровское</w:t>
      </w:r>
      <w:proofErr w:type="spellEnd"/>
      <w:r>
        <w:rPr>
          <w:sz w:val="22"/>
          <w:szCs w:val="22"/>
        </w:rPr>
        <w:t xml:space="preserve">», а также  киоском в  ИП </w:t>
      </w:r>
      <w:proofErr w:type="spellStart"/>
      <w:r>
        <w:rPr>
          <w:sz w:val="22"/>
          <w:szCs w:val="22"/>
        </w:rPr>
        <w:t>Харского</w:t>
      </w:r>
      <w:proofErr w:type="spellEnd"/>
      <w:r>
        <w:rPr>
          <w:sz w:val="22"/>
          <w:szCs w:val="22"/>
        </w:rPr>
        <w:t xml:space="preserve"> Г.В. </w:t>
      </w:r>
    </w:p>
    <w:p w:rsidR="0044433E" w:rsidRDefault="0044433E" w:rsidP="0044433E">
      <w:pPr>
        <w:ind w:firstLine="708"/>
        <w:jc w:val="both"/>
        <w:rPr>
          <w:sz w:val="22"/>
          <w:szCs w:val="22"/>
        </w:rPr>
      </w:pPr>
      <w:proofErr w:type="gramStart"/>
      <w:r>
        <w:rPr>
          <w:sz w:val="22"/>
          <w:szCs w:val="22"/>
        </w:rPr>
        <w:t xml:space="preserve">В заключение своего отчета хочу сказать огромные слова благодарности от себя и всех руководителей бюджетных организаций в адрес Администрации Щигровского района, ООО «Защитное» (руководитель Васюков Ю.В.), глав КФХ </w:t>
      </w:r>
      <w:proofErr w:type="spellStart"/>
      <w:r>
        <w:rPr>
          <w:sz w:val="22"/>
          <w:szCs w:val="22"/>
        </w:rPr>
        <w:t>Кликина</w:t>
      </w:r>
      <w:proofErr w:type="spellEnd"/>
      <w:r>
        <w:rPr>
          <w:sz w:val="22"/>
          <w:szCs w:val="22"/>
        </w:rPr>
        <w:t xml:space="preserve"> В.И, </w:t>
      </w:r>
      <w:proofErr w:type="spellStart"/>
      <w:r>
        <w:rPr>
          <w:sz w:val="22"/>
          <w:szCs w:val="22"/>
        </w:rPr>
        <w:t>Харского</w:t>
      </w:r>
      <w:proofErr w:type="spellEnd"/>
      <w:r>
        <w:rPr>
          <w:sz w:val="22"/>
          <w:szCs w:val="22"/>
        </w:rPr>
        <w:t xml:space="preserve"> Г.В., Харской Л.А., </w:t>
      </w:r>
      <w:proofErr w:type="spellStart"/>
      <w:r>
        <w:rPr>
          <w:sz w:val="22"/>
          <w:szCs w:val="22"/>
        </w:rPr>
        <w:t>Харского</w:t>
      </w:r>
      <w:proofErr w:type="spellEnd"/>
      <w:r>
        <w:rPr>
          <w:sz w:val="22"/>
          <w:szCs w:val="22"/>
        </w:rPr>
        <w:t xml:space="preserve"> В.В., Чаркина А.Н. за помощь и поддержку в решении бытовых вопросов и хозяйственной деятельности в поселении. </w:t>
      </w:r>
      <w:proofErr w:type="gramEnd"/>
    </w:p>
    <w:p w:rsidR="0044433E" w:rsidRDefault="0044433E" w:rsidP="0044433E">
      <w:pPr>
        <w:ind w:firstLine="708"/>
        <w:jc w:val="both"/>
        <w:rPr>
          <w:sz w:val="22"/>
          <w:szCs w:val="22"/>
        </w:rPr>
      </w:pPr>
      <w:r>
        <w:rPr>
          <w:sz w:val="22"/>
          <w:szCs w:val="22"/>
        </w:rPr>
        <w:t>Было бы замечательно, если бы все проблемы в сельском поселении решались легко и быстро. Но в реальной жизни так не бывает. К сожалению, у нас в сознании на бытовом уровне по-прежнему доминирует потребительская, а не созидательная идеология, что тормозит развитие местного самоуправления и препятствует реализации гражданами своих прав.</w:t>
      </w:r>
    </w:p>
    <w:p w:rsidR="0044433E" w:rsidRDefault="0044433E" w:rsidP="0044433E">
      <w:pPr>
        <w:ind w:firstLine="708"/>
        <w:jc w:val="both"/>
        <w:rPr>
          <w:sz w:val="22"/>
          <w:szCs w:val="22"/>
        </w:rPr>
      </w:pPr>
      <w:r>
        <w:rPr>
          <w:sz w:val="22"/>
          <w:szCs w:val="22"/>
        </w:rPr>
        <w:t xml:space="preserve">На  2018 год мы определили три основных направления, по которым мы  будем работать: </w:t>
      </w:r>
    </w:p>
    <w:p w:rsidR="0044433E" w:rsidRDefault="0044433E" w:rsidP="0044433E">
      <w:pPr>
        <w:ind w:firstLine="708"/>
        <w:jc w:val="both"/>
        <w:rPr>
          <w:sz w:val="22"/>
          <w:szCs w:val="22"/>
        </w:rPr>
      </w:pPr>
      <w:r>
        <w:rPr>
          <w:sz w:val="22"/>
          <w:szCs w:val="22"/>
        </w:rPr>
        <w:t>- поддержка жизнедеятельности сел нашего поселения;</w:t>
      </w:r>
    </w:p>
    <w:p w:rsidR="0044433E" w:rsidRDefault="0044433E" w:rsidP="0044433E">
      <w:pPr>
        <w:ind w:firstLine="708"/>
        <w:jc w:val="both"/>
        <w:rPr>
          <w:sz w:val="22"/>
          <w:szCs w:val="22"/>
        </w:rPr>
      </w:pPr>
      <w:r>
        <w:rPr>
          <w:sz w:val="22"/>
          <w:szCs w:val="22"/>
        </w:rPr>
        <w:t xml:space="preserve">- взаимосвязь с населением; </w:t>
      </w:r>
    </w:p>
    <w:p w:rsidR="0044433E" w:rsidRDefault="0044433E" w:rsidP="0044433E">
      <w:pPr>
        <w:ind w:firstLine="708"/>
        <w:jc w:val="both"/>
        <w:rPr>
          <w:sz w:val="22"/>
          <w:szCs w:val="22"/>
        </w:rPr>
      </w:pPr>
      <w:r>
        <w:rPr>
          <w:sz w:val="22"/>
          <w:szCs w:val="22"/>
        </w:rPr>
        <w:t>- деятельность на перспективу.</w:t>
      </w:r>
    </w:p>
    <w:p w:rsidR="0044433E" w:rsidRDefault="0044433E" w:rsidP="0044433E">
      <w:pPr>
        <w:jc w:val="both"/>
        <w:rPr>
          <w:color w:val="000000"/>
          <w:sz w:val="22"/>
          <w:szCs w:val="22"/>
        </w:rPr>
      </w:pPr>
      <w:r>
        <w:rPr>
          <w:color w:val="000000"/>
          <w:sz w:val="22"/>
          <w:szCs w:val="22"/>
        </w:rPr>
        <w:t>Что касается непосредственно работы администрации, то могу сказать с уверенностью, пока существуют Органы местного самоуправления  Мелехинского сельсовета, вопросы местного значения по возможности будем решать. </w:t>
      </w:r>
    </w:p>
    <w:p w:rsidR="0044433E" w:rsidRDefault="0044433E" w:rsidP="0044433E">
      <w:pPr>
        <w:ind w:firstLine="708"/>
        <w:jc w:val="both"/>
        <w:rPr>
          <w:sz w:val="22"/>
          <w:szCs w:val="22"/>
        </w:rPr>
      </w:pPr>
      <w:r>
        <w:rPr>
          <w:sz w:val="22"/>
          <w:szCs w:val="22"/>
        </w:rPr>
        <w:t xml:space="preserve">Мне хочется, чтобы  все живущие  здесь  понимали, что  все зависит от  нас самих. Мы все вместе одна большая семья, имя которой – </w:t>
      </w:r>
      <w:proofErr w:type="spellStart"/>
      <w:r>
        <w:rPr>
          <w:sz w:val="22"/>
          <w:szCs w:val="22"/>
        </w:rPr>
        <w:t>Мелехинское</w:t>
      </w:r>
      <w:proofErr w:type="spellEnd"/>
      <w:r>
        <w:rPr>
          <w:sz w:val="22"/>
          <w:szCs w:val="22"/>
        </w:rPr>
        <w:t xml:space="preserve"> сельское поселение.</w:t>
      </w:r>
    </w:p>
    <w:p w:rsidR="0044433E" w:rsidRDefault="0044433E" w:rsidP="0044433E">
      <w:pPr>
        <w:ind w:firstLine="708"/>
        <w:jc w:val="both"/>
        <w:rPr>
          <w:sz w:val="22"/>
          <w:szCs w:val="22"/>
        </w:rPr>
      </w:pPr>
      <w:r>
        <w:rPr>
          <w:sz w:val="22"/>
          <w:szCs w:val="22"/>
        </w:rPr>
        <w:t>Пускай каждый день на календаре вашей жизни отмечается очередным достижением, добрым поступком, словами благодарности в ваш адрес и исполнением ваших желаний.</w:t>
      </w:r>
    </w:p>
    <w:p w:rsidR="0044433E" w:rsidRDefault="0044433E" w:rsidP="0044433E">
      <w:pPr>
        <w:ind w:firstLine="708"/>
        <w:rPr>
          <w:sz w:val="22"/>
          <w:szCs w:val="22"/>
        </w:rPr>
      </w:pPr>
      <w:r>
        <w:rPr>
          <w:sz w:val="22"/>
          <w:szCs w:val="22"/>
        </w:rPr>
        <w:t>Спасибо за внимание.</w:t>
      </w:r>
    </w:p>
    <w:p w:rsidR="0044433E" w:rsidRDefault="0044433E" w:rsidP="0044433E">
      <w:pPr>
        <w:pStyle w:val="a4"/>
        <w:spacing w:line="360" w:lineRule="auto"/>
        <w:jc w:val="center"/>
        <w:rPr>
          <w:rFonts w:ascii="Times New Roman" w:hAnsi="Times New Roman" w:cs="Times New Roman"/>
          <w:bCs/>
          <w:color w:val="FF0000"/>
          <w:sz w:val="22"/>
          <w:szCs w:val="22"/>
          <w:u w:val="single"/>
        </w:rPr>
      </w:pPr>
    </w:p>
    <w:p w:rsidR="0044433E" w:rsidRDefault="0044433E" w:rsidP="0044433E">
      <w:pPr>
        <w:pStyle w:val="a4"/>
        <w:spacing w:line="360" w:lineRule="auto"/>
        <w:jc w:val="center"/>
        <w:rPr>
          <w:rFonts w:ascii="Times New Roman" w:hAnsi="Times New Roman" w:cs="Times New Roman"/>
          <w:bCs/>
          <w:color w:val="FF0000"/>
          <w:sz w:val="22"/>
          <w:szCs w:val="22"/>
          <w:u w:val="single"/>
        </w:rPr>
      </w:pPr>
    </w:p>
    <w:p w:rsidR="00F41364" w:rsidRDefault="00F41364"/>
    <w:sectPr w:rsidR="00F41364" w:rsidSect="00F41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44433E"/>
    <w:rsid w:val="0044433E"/>
    <w:rsid w:val="00B552A4"/>
    <w:rsid w:val="00CF6233"/>
    <w:rsid w:val="00F41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33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4433E"/>
    <w:pPr>
      <w:overflowPunct/>
      <w:autoSpaceDE/>
      <w:autoSpaceDN/>
      <w:adjustRightInd/>
      <w:spacing w:before="100" w:beforeAutospacing="1" w:after="100" w:afterAutospacing="1"/>
    </w:pPr>
    <w:rPr>
      <w:sz w:val="24"/>
      <w:szCs w:val="24"/>
    </w:rPr>
  </w:style>
  <w:style w:type="paragraph" w:styleId="a4">
    <w:name w:val="Subtitle"/>
    <w:basedOn w:val="a"/>
    <w:next w:val="a"/>
    <w:link w:val="a5"/>
    <w:uiPriority w:val="99"/>
    <w:qFormat/>
    <w:rsid w:val="0044433E"/>
    <w:pPr>
      <w:overflowPunct/>
      <w:autoSpaceDE/>
      <w:autoSpaceDN/>
      <w:adjustRightInd/>
      <w:spacing w:after="600" w:line="276" w:lineRule="auto"/>
    </w:pPr>
    <w:rPr>
      <w:rFonts w:asciiTheme="majorHAnsi" w:eastAsiaTheme="majorEastAsia" w:hAnsiTheme="majorHAnsi" w:cstheme="majorBidi"/>
      <w:i/>
      <w:iCs/>
      <w:spacing w:val="13"/>
      <w:sz w:val="24"/>
      <w:szCs w:val="24"/>
      <w:lang w:val="en-US" w:eastAsia="en-US" w:bidi="en-US"/>
    </w:rPr>
  </w:style>
  <w:style w:type="character" w:customStyle="1" w:styleId="a5">
    <w:name w:val="Подзаголовок Знак"/>
    <w:basedOn w:val="a0"/>
    <w:link w:val="a4"/>
    <w:uiPriority w:val="99"/>
    <w:rsid w:val="0044433E"/>
    <w:rPr>
      <w:rFonts w:asciiTheme="majorHAnsi" w:eastAsiaTheme="majorEastAsia" w:hAnsiTheme="majorHAnsi" w:cstheme="majorBidi"/>
      <w:i/>
      <w:iCs/>
      <w:spacing w:val="13"/>
      <w:sz w:val="24"/>
      <w:szCs w:val="24"/>
      <w:lang w:val="en-US" w:bidi="en-US"/>
    </w:rPr>
  </w:style>
  <w:style w:type="character" w:customStyle="1" w:styleId="a6">
    <w:name w:val="Без интервала Знак"/>
    <w:basedOn w:val="a0"/>
    <w:link w:val="a7"/>
    <w:uiPriority w:val="1"/>
    <w:locked/>
    <w:rsid w:val="0044433E"/>
    <w:rPr>
      <w:lang w:val="en-US" w:bidi="en-US"/>
    </w:rPr>
  </w:style>
  <w:style w:type="paragraph" w:styleId="a7">
    <w:name w:val="No Spacing"/>
    <w:basedOn w:val="a"/>
    <w:link w:val="a6"/>
    <w:uiPriority w:val="1"/>
    <w:qFormat/>
    <w:rsid w:val="0044433E"/>
    <w:pPr>
      <w:overflowPunct/>
      <w:autoSpaceDE/>
      <w:autoSpaceDN/>
      <w:adjustRightInd/>
    </w:pPr>
    <w:rPr>
      <w:rFonts w:asciiTheme="minorHAnsi" w:eastAsiaTheme="minorHAnsi" w:hAnsiTheme="minorHAnsi" w:cstheme="minorBidi"/>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833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1656</Words>
  <Characters>9441</Characters>
  <Application>Microsoft Office Word</Application>
  <DocSecurity>0</DocSecurity>
  <Lines>78</Lines>
  <Paragraphs>22</Paragraphs>
  <ScaleCrop>false</ScaleCrop>
  <Company>Reanimator Extreme Edition</Company>
  <LinksUpToDate>false</LinksUpToDate>
  <CharactersWithSpaces>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2018-02-22T09:03:00Z</dcterms:created>
  <dcterms:modified xsi:type="dcterms:W3CDTF">2019-03-04T11:25:00Z</dcterms:modified>
</cp:coreProperties>
</file>