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C1" w:rsidRPr="00E15EC1" w:rsidRDefault="00E15EC1" w:rsidP="00E15EC1">
      <w:pPr>
        <w:jc w:val="center"/>
        <w:rPr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1019175" cy="1219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EC1" w:rsidRPr="00330410" w:rsidRDefault="000D3F39" w:rsidP="00E15EC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30410">
        <w:rPr>
          <w:rFonts w:ascii="Times New Roman" w:hAnsi="Times New Roman" w:cs="Times New Roman"/>
          <w:b/>
          <w:sz w:val="44"/>
          <w:szCs w:val="44"/>
        </w:rPr>
        <w:t xml:space="preserve">АДМИНИСТРАЦИЯ </w:t>
      </w:r>
      <w:r w:rsidR="004E0AAD" w:rsidRPr="00330410">
        <w:rPr>
          <w:rFonts w:ascii="Times New Roman" w:hAnsi="Times New Roman" w:cs="Times New Roman"/>
          <w:b/>
          <w:sz w:val="44"/>
          <w:szCs w:val="44"/>
        </w:rPr>
        <w:t>МЕЛЕХИНСКОГО</w:t>
      </w:r>
      <w:r w:rsidRPr="00330410">
        <w:rPr>
          <w:rFonts w:ascii="Times New Roman" w:hAnsi="Times New Roman" w:cs="Times New Roman"/>
          <w:b/>
          <w:sz w:val="44"/>
          <w:szCs w:val="44"/>
        </w:rPr>
        <w:t xml:space="preserve"> СЕЛЬСОВЕТА</w:t>
      </w:r>
    </w:p>
    <w:p w:rsidR="00E15EC1" w:rsidRDefault="00E15EC1" w:rsidP="00E15EC1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40"/>
          <w:szCs w:val="40"/>
        </w:rPr>
      </w:pPr>
      <w:r w:rsidRPr="00970B72">
        <w:rPr>
          <w:rFonts w:ascii="Times New Roman" w:hAnsi="Times New Roman" w:cs="Times New Roman"/>
          <w:sz w:val="40"/>
          <w:szCs w:val="40"/>
        </w:rPr>
        <w:t>ЩИГРОВСКОГО РАЙОНА КУРСКОЙ ОБЛАСТИ</w:t>
      </w:r>
    </w:p>
    <w:p w:rsidR="00330410" w:rsidRPr="00970B72" w:rsidRDefault="00330410" w:rsidP="00E15EC1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15EC1" w:rsidRPr="00330410" w:rsidRDefault="000D3F39" w:rsidP="00E15EC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30410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AF6DF8" w:rsidRDefault="00330410" w:rsidP="00330410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От 25.03.2015г.                </w:t>
      </w:r>
      <w:r w:rsidR="00E15E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№ 21</w:t>
      </w:r>
    </w:p>
    <w:p w:rsidR="00330410" w:rsidRPr="00AF6DF8" w:rsidRDefault="00330410" w:rsidP="00330410">
      <w:pPr>
        <w:pStyle w:val="a9"/>
        <w:rPr>
          <w:sz w:val="28"/>
          <w:szCs w:val="28"/>
        </w:rPr>
      </w:pPr>
    </w:p>
    <w:p w:rsidR="00AF6DF8" w:rsidRPr="00E15EC1" w:rsidRDefault="00AF6DF8" w:rsidP="00E15EC1">
      <w:pPr>
        <w:spacing w:after="0" w:line="240" w:lineRule="atLeast"/>
        <w:ind w:left="-567" w:firstLine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DF8" w:rsidRPr="00AF6DF8" w:rsidRDefault="00AF6DF8" w:rsidP="00AF6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 правотворческой инициативе граждан в муниципальном образовании «</w:t>
      </w:r>
      <w:proofErr w:type="spellStart"/>
      <w:r w:rsidR="004E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Мелехинский</w:t>
      </w:r>
      <w:proofErr w:type="spellEnd"/>
      <w:r w:rsidR="00E15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  <w:proofErr w:type="gramStart"/>
      <w:r w:rsidRPr="00AF6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E15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</w:t>
      </w:r>
      <w:proofErr w:type="gramEnd"/>
      <w:r w:rsidR="00E15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игровского района Курской области</w:t>
      </w:r>
    </w:p>
    <w:p w:rsidR="00AF6DF8" w:rsidRPr="00AF6DF8" w:rsidRDefault="00AF6DF8" w:rsidP="00AF6DF8">
      <w:pPr>
        <w:spacing w:after="0" w:line="240" w:lineRule="atLeast"/>
        <w:ind w:left="-567" w:firstLine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3F39" w:rsidRDefault="00AF6DF8" w:rsidP="00E15EC1">
      <w:pPr>
        <w:spacing w:after="0" w:line="240" w:lineRule="atLeast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 Конституцией Российской Федерации, статьей 26  Федерального закона от 6 октября 2003 года № 131-ФЗ «Об общих принципах организации местного самоуправления в Российской Федерации» и Уставо</w:t>
      </w:r>
      <w:r w:rsidR="002E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муниципального образования </w:t>
      </w: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4E0A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Мелехинский</w:t>
      </w:r>
      <w:proofErr w:type="spellEnd"/>
      <w:r w:rsidR="00E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D3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EC1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 района Кур</w:t>
      </w:r>
      <w:r w:rsidR="000D3F3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области, Администрация</w:t>
      </w:r>
      <w:r w:rsidR="00E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0A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Мелехинского</w:t>
      </w:r>
      <w:proofErr w:type="spellEnd"/>
      <w:r w:rsidR="000D3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</w:t>
      </w:r>
    </w:p>
    <w:p w:rsidR="000D3F39" w:rsidRDefault="000D3F39" w:rsidP="00E15EC1">
      <w:pPr>
        <w:spacing w:after="0" w:line="240" w:lineRule="atLeast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DF8" w:rsidRDefault="000D3F39" w:rsidP="00E15EC1">
      <w:pPr>
        <w:spacing w:after="0" w:line="240" w:lineRule="atLeast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Постановляет</w:t>
      </w:r>
      <w:r w:rsidR="00AF6DF8"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0B72" w:rsidRPr="00AF6DF8" w:rsidRDefault="00970B72" w:rsidP="00E15EC1">
      <w:pPr>
        <w:spacing w:after="0" w:line="240" w:lineRule="atLeast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F39" w:rsidRDefault="00AF6DF8" w:rsidP="00AF6DF8">
      <w:pPr>
        <w:spacing w:after="0" w:line="240" w:lineRule="atLeast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1.Утвердить </w:t>
      </w:r>
      <w:r w:rsidR="000D3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прилагаемое </w:t>
      </w: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правотворческой инициативе граждан в муниципальном образовании «</w:t>
      </w:r>
      <w:proofErr w:type="spellStart"/>
      <w:r w:rsidR="004E0A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Мелехинский</w:t>
      </w:r>
      <w:proofErr w:type="spellEnd"/>
      <w:r w:rsidR="00E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D3F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6DF8" w:rsidRPr="00AF6DF8" w:rsidRDefault="000D3F39" w:rsidP="00AF6DF8">
      <w:pPr>
        <w:spacing w:after="0" w:line="240" w:lineRule="atLeast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</w:t>
      </w:r>
      <w:r w:rsidR="00AF6DF8"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за исполнение настоящего постановления</w:t>
      </w:r>
      <w:r w:rsidR="00AF6DF8"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A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AF6DF8" w:rsidRDefault="000D3F39" w:rsidP="00AF6DF8">
      <w:pPr>
        <w:spacing w:after="0" w:line="240" w:lineRule="atLeast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</w:t>
      </w: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решение вступает в силу с момента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обнародования.</w:t>
      </w:r>
    </w:p>
    <w:p w:rsidR="000D3F39" w:rsidRDefault="000D3F39" w:rsidP="00AF6DF8">
      <w:pPr>
        <w:spacing w:after="0" w:line="240" w:lineRule="atLeast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F39" w:rsidRPr="00AF6DF8" w:rsidRDefault="000D3F39" w:rsidP="00AF6DF8">
      <w:pPr>
        <w:spacing w:after="0" w:line="240" w:lineRule="atLeast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DF8" w:rsidRPr="00AF6DF8" w:rsidRDefault="00AF6DF8" w:rsidP="00E15EC1">
      <w:pPr>
        <w:spacing w:after="0" w:line="240" w:lineRule="atLeast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4E0A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Мелехинского</w:t>
      </w:r>
      <w:proofErr w:type="spellEnd"/>
      <w:r w:rsidR="00E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</w:t>
      </w:r>
      <w:r w:rsidR="000D3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В.А. Кривошеев</w:t>
      </w:r>
    </w:p>
    <w:p w:rsidR="00AF6DF8" w:rsidRPr="00AF6DF8" w:rsidRDefault="00AF6DF8" w:rsidP="00AF6DF8">
      <w:pPr>
        <w:spacing w:after="0" w:line="240" w:lineRule="atLeast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DF8" w:rsidRPr="00AF6DF8" w:rsidRDefault="00AF6DF8" w:rsidP="00AF6DF8">
      <w:pPr>
        <w:spacing w:after="0" w:line="240" w:lineRule="atLeast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DF8" w:rsidRDefault="00AF6DF8" w:rsidP="002E3F4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F48" w:rsidRDefault="002E3F48" w:rsidP="002E3F4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410" w:rsidRDefault="00330410" w:rsidP="00AF6DF8">
      <w:pPr>
        <w:spacing w:after="0" w:line="240" w:lineRule="atLeast"/>
        <w:ind w:left="-567" w:firstLine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C7A" w:rsidRDefault="00E45C7A" w:rsidP="00AF6DF8">
      <w:pPr>
        <w:spacing w:after="0" w:line="240" w:lineRule="atLeast"/>
        <w:ind w:left="-567" w:firstLine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410" w:rsidRDefault="00330410" w:rsidP="00AF6DF8">
      <w:pPr>
        <w:spacing w:after="0" w:line="240" w:lineRule="atLeast"/>
        <w:ind w:left="-567" w:firstLine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410" w:rsidRDefault="00330410" w:rsidP="00AF6DF8">
      <w:pPr>
        <w:spacing w:after="0" w:line="240" w:lineRule="atLeast"/>
        <w:ind w:left="-567" w:firstLine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DF8" w:rsidRPr="00AF6DF8" w:rsidRDefault="00AF6DF8" w:rsidP="00AF6DF8">
      <w:pPr>
        <w:spacing w:after="0" w:line="240" w:lineRule="atLeast"/>
        <w:ind w:left="-567" w:firstLine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D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 </w:t>
      </w:r>
    </w:p>
    <w:p w:rsidR="00AF6DF8" w:rsidRPr="00AF6DF8" w:rsidRDefault="00AF6DF8" w:rsidP="00AF6DF8">
      <w:pPr>
        <w:spacing w:after="0" w:line="240" w:lineRule="atLeast"/>
        <w:ind w:left="-567" w:firstLine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0D3F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Администрации</w:t>
      </w:r>
    </w:p>
    <w:p w:rsidR="00AF6DF8" w:rsidRDefault="004E0AAD" w:rsidP="00AF6DF8">
      <w:pPr>
        <w:spacing w:after="0" w:line="240" w:lineRule="atLeast"/>
        <w:ind w:left="-567" w:firstLine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Мелехинского</w:t>
      </w:r>
      <w:proofErr w:type="spellEnd"/>
      <w:r w:rsidR="002E3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2E3F48" w:rsidRDefault="002E3F48" w:rsidP="00AF6DF8">
      <w:pPr>
        <w:spacing w:after="0" w:line="240" w:lineRule="atLeast"/>
        <w:ind w:left="-567" w:firstLine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Щигровского района </w:t>
      </w:r>
    </w:p>
    <w:p w:rsidR="002E3F48" w:rsidRPr="00AF6DF8" w:rsidRDefault="002E3F48" w:rsidP="00AF6DF8">
      <w:pPr>
        <w:spacing w:after="0" w:line="240" w:lineRule="atLeast"/>
        <w:ind w:left="-567" w:firstLine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</w:t>
      </w:r>
    </w:p>
    <w:p w:rsidR="00AF6DF8" w:rsidRDefault="000D3F39" w:rsidP="000D3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AF6DF8" w:rsidRPr="00AF6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  </w:t>
      </w:r>
      <w:r w:rsidR="00330410">
        <w:rPr>
          <w:rFonts w:ascii="Times New Roman" w:eastAsia="Times New Roman" w:hAnsi="Times New Roman" w:cs="Times New Roman"/>
          <w:sz w:val="24"/>
          <w:szCs w:val="24"/>
          <w:lang w:eastAsia="ru-RU"/>
        </w:rPr>
        <w:t>«25» 03.</w:t>
      </w:r>
      <w:r w:rsidR="00AF6DF8" w:rsidRPr="00AF6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410">
        <w:rPr>
          <w:rFonts w:ascii="Times New Roman" w:eastAsia="Times New Roman" w:hAnsi="Times New Roman" w:cs="Times New Roman"/>
          <w:sz w:val="24"/>
          <w:szCs w:val="24"/>
          <w:lang w:eastAsia="ru-RU"/>
        </w:rPr>
        <w:t>2015г. № 21</w:t>
      </w:r>
    </w:p>
    <w:p w:rsidR="000D3F39" w:rsidRPr="00AF6DF8" w:rsidRDefault="000D3F39" w:rsidP="000D3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DF8" w:rsidRPr="00AF6DF8" w:rsidRDefault="00AF6DF8" w:rsidP="00AF6DF8">
      <w:pPr>
        <w:tabs>
          <w:tab w:val="left" w:pos="69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DF8" w:rsidRPr="00AF6DF8" w:rsidRDefault="00AF6DF8" w:rsidP="00AF6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:rsidR="00AF6DF8" w:rsidRPr="00AF6DF8" w:rsidRDefault="00AF6DF8" w:rsidP="00AF6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правотворческой инициативе граждан в муниципальном образовании «</w:t>
      </w:r>
      <w:proofErr w:type="spellStart"/>
      <w:r w:rsidR="004E0A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Мелехинский</w:t>
      </w:r>
      <w:proofErr w:type="spellEnd"/>
      <w:r w:rsidR="00E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proofErr w:type="gramStart"/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5EC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gramEnd"/>
      <w:r w:rsidR="00E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игровского района Курской области</w:t>
      </w:r>
    </w:p>
    <w:p w:rsidR="00AF6DF8" w:rsidRPr="00AF6DF8" w:rsidRDefault="00AF6DF8" w:rsidP="00AF6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DF8" w:rsidRPr="00AF6DF8" w:rsidRDefault="00AF6DF8" w:rsidP="00AF6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AF6DF8" w:rsidRPr="00AF6DF8" w:rsidRDefault="00AF6DF8" w:rsidP="00AF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Положение, разработанное в соответствии с Конституцией Российской Федерации, статьей 26  Федерального закона от 6 октября 2003 года № 131-ФЗ «Об общих принципах организации местного самоуправления в Российской Федерации» и Уставом муниципального образования «</w:t>
      </w:r>
      <w:proofErr w:type="spellStart"/>
      <w:r w:rsidR="004E0A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Мелехинский</w:t>
      </w:r>
      <w:proofErr w:type="spellEnd"/>
      <w:r w:rsidR="002E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регулирует порядок  реализации правотворческой инициативы граждан в муниципальном образовании «</w:t>
      </w:r>
      <w:proofErr w:type="spellStart"/>
      <w:r w:rsidR="004E0A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Мелехинский</w:t>
      </w:r>
      <w:proofErr w:type="spellEnd"/>
      <w:r w:rsidR="002E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 муниципальное образование), принятие к рассмотрению и рассмотрение проектов муниципальных правовых актов</w:t>
      </w:r>
      <w:r w:rsidR="00970B7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внесенных гражданами в</w:t>
      </w:r>
      <w:proofErr w:type="gramEnd"/>
      <w:r w:rsidR="00970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или должностным лицам местного самоуправления муниципального образования.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Правотворческая инициатива граждан является одной из форм непосредственного участия граждан, обладающих избирательным правом и проживающих на территории муниципального образования, в осуществлении местного самоуправления, обеспечивающей участие граждан в правотворческом процессе.Правотворческая инициатива граждан облекается в форму муниципального правового акта.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 </w:t>
      </w:r>
      <w:proofErr w:type="gramStart"/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правотворческой инициативой понимается право граждан, обладающих избирательным правом, </w:t>
      </w:r>
      <w:r w:rsidR="00970B7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на рассмотрение в орган</w:t>
      </w: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или должностным лицам местного самоуправления муниципального образования проекты муниципальных правовых актов по вопросам местного значения, которые определены Федеральным законом от 06.10.2003 № 131-ФЗ «Об общих принципах организации местного самоуправления в Российской Федерации», за исключением  вопросов, указанных в пункте 1.4.</w:t>
      </w:r>
      <w:proofErr w:type="gramEnd"/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Не могут быть предметом правотворческой инициативы граждан: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-   проекты муниципальных правовых актов, выносимые на публичные слушания в обязательном порядке, а также внесение изменений и дополнений в данные  муниципальные правовые акты;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проекты муниципальных правовых актов, предусматривающие установление, изменение и отмену местных налогов и сборов;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проекты муниципальных правовых актов, затрагивающие внутренние вопросы </w:t>
      </w:r>
      <w:proofErr w:type="gramStart"/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деятельности органов местного самоуправления муниципального образования</w:t>
      </w:r>
      <w:proofErr w:type="gramEnd"/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проекты муниципальных правовых актов, определяющие структуру органов местного самоуправления муниципального образования, в случаях, установленных федеральным законом;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проекты муниципальных правовых актов, затрагивающие вопросы, не относящиеся к вопросам местного значения.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С правотворческой инициативой может выступить инициативная группа граждан Российской Федерации, проживающих на территории муниципального образования, обладающих избирательным правом.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Инициативная группа граждан образуется в порядке, установленном главой 2 настоящего Положения. </w:t>
      </w:r>
    </w:p>
    <w:p w:rsidR="00AF6DF8" w:rsidRPr="00AF6DF8" w:rsidRDefault="00AF6DF8" w:rsidP="00AF6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DF8" w:rsidRPr="00AF6DF8" w:rsidRDefault="00AF6DF8" w:rsidP="00AF6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образования инициативной группы граждан</w:t>
      </w:r>
    </w:p>
    <w:p w:rsidR="00AF6DF8" w:rsidRPr="00AF6DF8" w:rsidRDefault="00AF6DF8" w:rsidP="00AF6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2.1. Для выдвижения правотворческой инициативы граждан Российской Федерации, проживающих на территории муниципального образования, в ее поддержку, образуется инициативная группа граждан.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2.2. Минимальная численность инициативной группы составляет не менее 1%  жителей муниципального образования, обладающих избирательным правом.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2.3. Документом, подтверждающим образование инициативной группы, является протокол об образовании инициативной группы  (далее -  протокол).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2.4. В протоколе указываются: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1) общее число членов инициативной группы;</w:t>
      </w:r>
    </w:p>
    <w:p w:rsidR="00AF6DF8" w:rsidRPr="00AF6DF8" w:rsidRDefault="00AF6DF8" w:rsidP="002E3F48">
      <w:pPr>
        <w:numPr>
          <w:ilvl w:val="0"/>
          <w:numId w:val="2"/>
        </w:numPr>
        <w:tabs>
          <w:tab w:val="clear" w:pos="36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представител</w:t>
      </w:r>
      <w:proofErr w:type="gramStart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ь(</w:t>
      </w:r>
      <w:proofErr w:type="gramEnd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и) инициативной группы, уполномоченный(е) ее представлять в органах местного самоуправления муниципального образования (далее -  уполномоченный(е) представитель(и)), с указанием его (их) контактного телефона;</w:t>
      </w:r>
    </w:p>
    <w:p w:rsidR="00AF6DF8" w:rsidRPr="00AF6DF8" w:rsidRDefault="00AF6DF8" w:rsidP="002E3F48">
      <w:pPr>
        <w:numPr>
          <w:ilvl w:val="0"/>
          <w:numId w:val="2"/>
        </w:numPr>
        <w:tabs>
          <w:tab w:val="clear" w:pos="36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наименование проектамуниципального правового акта, </w:t>
      </w:r>
      <w:r w:rsidR="00970B7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планируемого к внесению в орган</w:t>
      </w: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местного самоуправления  или должностным лицам местного самоуправления муниципального образования в порядке реализации правотворческой инициативы.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2.5. Протокол подписывает уполномоченный (е) представитель (и).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2.6. К протоколу прилагается проект муниципального правового акта, </w:t>
      </w:r>
      <w:r w:rsidR="00970B7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планируемого к внесению в орган</w:t>
      </w: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местного самоуправления или должностным лицам местного самоуправления  муниципального образования в порядке реализации правотворческой инициативы.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2.7. Проект муниципального правового акта должен соответствовать требованиям, предъявляемым к муниципальным правовым актам.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2.8. К протоколу прилагаются подписные листы с подписями членов инициативной группы в поддержку правотворческой инициативы.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Подписные листы заполняются по форме согласно приложению к настоящему положению.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2.9. Члены инициативной группысобственноручно проставляют  в подписном листе подпись и дату проставления подписи. Иные данные могут быть внесены другим гражданином, в том числе членом инициативной группы.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2.10. Подписные листы оформляются с указанием фамилии, имени, отчества, даты рождения, адреса места жительства. 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2.11. Каждый лист подписывает уполномоченны</w:t>
      </w:r>
      <w:proofErr w:type="gramStart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й(</w:t>
      </w:r>
      <w:proofErr w:type="gramEnd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е) представитель(и).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2.12. Подписные листы нумеруются, прошиваются и скрепляются подписью (подписями) уполномоченног</w:t>
      </w:r>
      <w:proofErr w:type="gramStart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о(</w:t>
      </w:r>
      <w:proofErr w:type="spellStart"/>
      <w:proofErr w:type="gramEnd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ых</w:t>
      </w:r>
      <w:proofErr w:type="spellEnd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 представителя(ей).</w:t>
      </w:r>
    </w:p>
    <w:p w:rsidR="00AF6DF8" w:rsidRPr="00AF6DF8" w:rsidRDefault="00AF6DF8" w:rsidP="00AF6D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DF8" w:rsidRPr="00AF6DF8" w:rsidRDefault="00AF6DF8" w:rsidP="00AF6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внесения правотворческой инициативы граждан</w:t>
      </w:r>
    </w:p>
    <w:p w:rsidR="00AF6DF8" w:rsidRPr="00AF6DF8" w:rsidRDefault="00AF6DF8" w:rsidP="00AF6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Проект муниципального правового акта вносится в порядке реализации правотворческой инициативы в соо</w:t>
      </w:r>
      <w:r w:rsidR="00970B7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тветствии с компетенцией органа</w:t>
      </w: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или должностных лиц местного самоуправления муниципального образования.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 проекту муниципального правового акта прилагается: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протокол об образовании инициативной группы;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подписные листы.</w:t>
      </w:r>
    </w:p>
    <w:p w:rsidR="00AF6DF8" w:rsidRPr="00AF6DF8" w:rsidRDefault="00970B72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Орган</w:t>
      </w:r>
      <w:r w:rsidR="00AF6DF8"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или должностные лица местного самоуправления  муниципального образования после получения проекта муниципального правового акта в порядке реализации правотворческой инициативы организуют проверку соблюдения порядка оформления подписных листов, достоверности сведений о членах инициативной группы, и подписей членов инициативной группы. Проверке могут подлежать все представленные подписи или часть этих подписей, но не менее 20 процентов от числа подписей, указанных в пункте 2.2 настоящего Положения. Подписи для проверки отбираются посредством случайной выборки (жребия).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3.4. При проведении проверки подписей членов инициативной группы, включая проведение выборки подписей для проверки, вправе присутствовать уполномоченны</w:t>
      </w:r>
      <w:proofErr w:type="gramStart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й(</w:t>
      </w:r>
      <w:proofErr w:type="gramEnd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е) представитель(и), который(</w:t>
      </w:r>
      <w:proofErr w:type="spellStart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ые</w:t>
      </w:r>
      <w:proofErr w:type="spellEnd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извещается о времени, дате и месте проведения проверки.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970B7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проверки орган</w:t>
      </w: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или должностные лица местного самоуправления муниципального образования принимают одно из следующих решений: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принятии проекта муниципального правового акта, внесенного в порядке реализации правотворческой инициативы, к рассмотрению;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 возвращении проекта муниципального правового акта, внесенного в порядке реализации правотворческой инициативы, без рассмотрения.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3.6. Решение о возвращении проекта муниципального правового акта без рассмотрения  принимается исключительно в следующих случаях: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 представления документов, указанных в пунктах 3.1 и 3.2 настоящего Положения;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2) обнаружение среди проверяемых подписей 25 и более процентов недостоверных и недействительных подписей. Для целей настоящего Положения недостоверной подписью признается подпись, выполненная от имени одного лица другим лицом; недействительной подписью – подпись, собранная с нарушением оформления подписного листа;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3) представление подписей членов инициативной группы в количестве менее установленного пунктом 2.2. настоящего Положения;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4) принятие муниципального правового акта выходит за рамки полномочий органов местного самоуправления и должностных лиц местного самоуправления муниципального образования;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5) отношения, регулируемые проектом муниципального правового акта, не относятся к вопросам местного значения муниципального образования.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Срок проведения проверки и принятия решения по ее результатам не может превышать 15 рабочих дней со дня внесения проекта муниципального правового акта. 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Решение о принятии проекта муниципального правового акта, внесенного в порядке реализации правотворческой инициативы, к рассмотрению, либо о возвращении проекта муниципального правового акта, внесенного в порядке реализации правотворческой инициативы без рассмотрения, оформляется в письменном виде и направляется уполномоченном</w:t>
      </w:r>
      <w:proofErr w:type="gramStart"/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spellStart"/>
      <w:proofErr w:type="gramEnd"/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proofErr w:type="spellEnd"/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представителю(ям) в течение 3 рабочих дней  со дня принятия такого решения.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В решении о возвращении проекта муниципального правового акта, внесенного в порядке реализации правотворческой инициативы, без рассмотрения в обязательном порядке указывается основание для возвращения в соответствии с пунктом 3.6 настоящего Положения.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возвращения проекта муниципального правового акта, внесенного в порядке реализации правотворческой инициативы, по основанию, указанному в подпункте 4 пункта 3.6 настоящего Положения, указывается орган местного самоуправления, должностное лицо местного самоуправления муниципального образования, уполномоченное на принятие муниципального правового акта.  </w:t>
      </w:r>
    </w:p>
    <w:p w:rsidR="00AF6DF8" w:rsidRPr="00AF6DF8" w:rsidRDefault="00970B72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3.10. Решение органа</w:t>
      </w:r>
      <w:r w:rsidR="00AF6DF8"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или должностных лиц местного самоуправления о возвращении проекта муниципального правового акта, внесенного в порядке реализации правотворческой инициативы, без рассмотрения, может быть оспорено в судебном порядке.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</w:t>
      </w:r>
      <w:proofErr w:type="gramStart"/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возвращения проекта муниципального правового акта, внесенного в порядке реализации правотворческой инициативы, по основаниям, указанным в подпунктах 1-2 пункта 3.6 настоящего Положения, граждане могут повторно обратиться с  такой же по смыслу </w:t>
      </w: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правотворческой инициативой не ранее чем по истечении 3 месяцев со дня принятия решения о возвращении проекта муниципального правового акта. </w:t>
      </w:r>
      <w:proofErr w:type="gramEnd"/>
    </w:p>
    <w:p w:rsidR="00AF6DF8" w:rsidRPr="00AF6DF8" w:rsidRDefault="00AF6DF8" w:rsidP="00AF6D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6DF8" w:rsidRPr="00AF6DF8" w:rsidRDefault="00AF6DF8" w:rsidP="00AF6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рассмотрения муниципального правового акта, внесенного в порядке реализации правотворческой инициативы</w:t>
      </w:r>
    </w:p>
    <w:p w:rsidR="00AF6DF8" w:rsidRPr="00AF6DF8" w:rsidRDefault="00AF6DF8" w:rsidP="00AF6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Орган местного самоуправления или должностные лица местного самоуправления муниципального образования рассматривают внесенный проект муниципального правового акта в течение трех месяцев со дня его внесения, в порядке, установленном для рассмотрения муниципальных правовых актов, с учетом особенностей, установленных настоящей главой.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Орган местного самоуправления или должностные лица местного самоуправления муниципального образования информируют уполномоченног</w:t>
      </w:r>
      <w:proofErr w:type="gramStart"/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spellStart"/>
      <w:proofErr w:type="gramEnd"/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представителя(ей) о дате, времени и месте рассмотрения проекта муниципального правового акта в письменной форме не менее чем за 7 календарных дней.   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4.3. Уполномоченном</w:t>
      </w:r>
      <w:proofErr w:type="gramStart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у(</w:t>
      </w:r>
      <w:proofErr w:type="spellStart"/>
      <w:proofErr w:type="gramEnd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ым</w:t>
      </w:r>
      <w:proofErr w:type="spellEnd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представителю(ям) обеспечивается возможность изложения своей позиции при рассмотрении проекта муниципального правового акта.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4.4. В случае</w:t>
      </w:r>
      <w:proofErr w:type="gramStart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,е</w:t>
      </w:r>
      <w:proofErr w:type="gramEnd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сли принятие проекта муниципального правового акта, внесенного в порядке реализации правотворческой инициативы, относится к компетенции Собрания депутатов муниципального образования указанный проект рассматривается на открытом заседании Собрания депутатов муниципального образования.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4.5. По результатам рассмотрения проекта муниципального правового акта, внесенного в порядке реализации пр</w:t>
      </w:r>
      <w:r w:rsidR="00970B7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авотворческой инициативы, орган</w:t>
      </w: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местного самоуправления или должностные лица местного самоуправления муниципального образования принимают одно из следующих решений: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1) о принятии проекта муниципального правового акта в предложенной редакции;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2) о доработке проекта муниципального правового акта с учетом замечаний, изложенных в ходе согласования проекта муниципального правового акта;</w:t>
      </w:r>
    </w:p>
    <w:p w:rsidR="00AF6DF8" w:rsidRPr="00AF6DF8" w:rsidRDefault="005915F3" w:rsidP="005915F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3) </w:t>
      </w:r>
      <w:r w:rsidR="00AF6DF8"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 отклонении проекта муниципального правового акта.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4.6. В решении о доработке проекта муниципального правового акта с учетом замечаний, изложенных в ходе согласования проекта муниципального правового акта, указывается орган местного самоуправления, должностное лицо местного самоуправления муниципального образования, ответственные за доработку муниципального правового акта; срок доработки муниципального правового акта. К доработке муниципального правового акта в обязательном порядке привлекается уполномоченны</w:t>
      </w:r>
      <w:proofErr w:type="gramStart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й</w:t>
      </w:r>
      <w:bookmarkStart w:id="0" w:name="_GoBack"/>
      <w:bookmarkEnd w:id="0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</w:t>
      </w:r>
      <w:proofErr w:type="gramEnd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е) представитель(и), либо иной член инициативной группы.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После доработки проекта муниципального правового акта, он принимается в порядке, установленном соответствующим органом местного самоуправления муниципального образования.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4.7. Решение об отклонении проекта муниципального правового акта принимается  в случаях: </w:t>
      </w:r>
    </w:p>
    <w:p w:rsidR="00AF6DF8" w:rsidRPr="00AF6DF8" w:rsidRDefault="00AF6DF8" w:rsidP="002E3F48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противоречия проекта муниципального правового акта Конституции Российской Федерации, федеральному и областному законодательству, Уставу муниципального образования, иным муниципальным нормативным правовым актам муниципального образования, если выявленные противоречия не могут быть устранены в ходе доработки муниципального правового акта;</w:t>
      </w:r>
    </w:p>
    <w:p w:rsidR="00AF6DF8" w:rsidRPr="00AF6DF8" w:rsidRDefault="00AF6DF8" w:rsidP="002E3F48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если в результате принятия проекта муниципального правового акта возникнут расходные обязательства муниципального образования, не обеспечиваемые за счет собственных доходов и источников покрытия дефицита соответствующего местного бюджета.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4.8. Решения, указанные в пункте 4.5 настоящего Положения, оформляются в письменном виде и направляются уполномоченном</w:t>
      </w:r>
      <w:proofErr w:type="gramStart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у(</w:t>
      </w:r>
      <w:proofErr w:type="spellStart"/>
      <w:proofErr w:type="gramEnd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ым</w:t>
      </w:r>
      <w:proofErr w:type="spellEnd"/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 представителю(ям) в течение 3 рабочих дней со дня принятия такого решения.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4.9. Результаты рассмотрения проекта муниципального правового акта, внесенного в порядке реализации правотворческой инициативы граждан, подлежат официальному опубликованию в средствах массовой информации и размещению на официальном сайте соответствующего органа местного самоуправления муниципального образования в информационно-телекоммуникационной сети Интернет.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4.10. Решение об отклонении проекта муниципального правового акта может быть обжаловано в судебном порядке. 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Инициативная группа вправе отозвать проект муниципального правового акта, внесенного в порядке реализации правотворческой инициативы. Отзыв может быть осуществлен до принятия органом местного самоуправления или должностным лицом местного самоуправления муниципального образования  решения о принятии проекта муниципального правового акта путем направления заявления в соответствующий орган местного самоуправления, должностному лицу местного самоуправления муниципального образования. Заявление об отзыве правотворческой инициативы подписывает уполномоченны</w:t>
      </w:r>
      <w:proofErr w:type="gramStart"/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представитель(и).</w:t>
      </w:r>
    </w:p>
    <w:p w:rsidR="00AF6DF8" w:rsidRPr="00AF6DF8" w:rsidRDefault="00AF6DF8" w:rsidP="00AF6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4.12. Правотворческая инициатива граждан может быть инициирована на сходах и собраниях граждан с учетом требований настоящего Положения.  </w:t>
      </w:r>
    </w:p>
    <w:p w:rsidR="00AF6DF8" w:rsidRPr="00AF6DF8" w:rsidRDefault="00AF6DF8" w:rsidP="002E3F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  <w:sectPr w:rsidR="00AF6DF8" w:rsidRPr="00AF6DF8" w:rsidSect="00E15EC1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1247" w:bottom="1134" w:left="1531" w:header="720" w:footer="720" w:gutter="0"/>
          <w:cols w:space="720"/>
        </w:sectPr>
      </w:pPr>
    </w:p>
    <w:p w:rsidR="00AF6DF8" w:rsidRPr="00AF6DF8" w:rsidRDefault="00AF6DF8" w:rsidP="002E3F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F6DF8" w:rsidRPr="00AF6DF8" w:rsidRDefault="00AF6DF8" w:rsidP="00AF6DF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D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AF6DF8" w:rsidRPr="00AF6DF8" w:rsidRDefault="00AF6DF8" w:rsidP="00AF6DF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DF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AF6DF8" w:rsidRPr="00AF6DF8" w:rsidRDefault="00AF6DF8" w:rsidP="00AF6DF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правотворческой инициативе граждан</w:t>
      </w:r>
    </w:p>
    <w:p w:rsidR="000D3F39" w:rsidRDefault="000D3F39" w:rsidP="00AF6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AF6DF8" w:rsidRPr="00AF6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муниципальном</w:t>
      </w:r>
      <w:r w:rsidR="002E3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образовании </w:t>
      </w:r>
    </w:p>
    <w:p w:rsidR="00AF6DF8" w:rsidRDefault="000D3F39" w:rsidP="00AF6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="002E3F4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4E0A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Мелехинский</w:t>
      </w:r>
      <w:proofErr w:type="spellEnd"/>
      <w:r w:rsidR="002E3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AF6DF8" w:rsidRPr="00AF6DF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F6DF8" w:rsidRPr="002E3F48" w:rsidRDefault="000D3F39" w:rsidP="000D3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2E3F4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F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</w:t>
      </w:r>
    </w:p>
    <w:p w:rsidR="00AF6DF8" w:rsidRPr="00AF6DF8" w:rsidRDefault="00AF6DF8" w:rsidP="00AF6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F6DF8" w:rsidRPr="00AF6DF8" w:rsidRDefault="00AF6DF8" w:rsidP="00AF6DF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F6DF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ПОДПИСНОЙ ЛИСТ </w:t>
      </w:r>
    </w:p>
    <w:p w:rsidR="00AF6DF8" w:rsidRPr="00AF6DF8" w:rsidRDefault="00AF6DF8" w:rsidP="00AF6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F6DF8" w:rsidRPr="00AF6DF8" w:rsidRDefault="00AF6DF8" w:rsidP="00AF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F6DF8" w:rsidRPr="00AF6DF8" w:rsidRDefault="00AF6DF8" w:rsidP="00AF6DF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6DF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6DF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Я поддерживаю </w:t>
      </w:r>
      <w:r w:rsidRPr="00AF6DF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проекта</w:t>
      </w:r>
      <w:r w:rsidRPr="00AF6DF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____________________________________________________________________________</w:t>
      </w:r>
    </w:p>
    <w:p w:rsidR="00AF6DF8" w:rsidRPr="00AF6DF8" w:rsidRDefault="00AF6DF8" w:rsidP="00AF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6DF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6DF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6DF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6DF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6DF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6DF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6DF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6DF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(наименование муниципального правового акта) </w:t>
      </w:r>
    </w:p>
    <w:p w:rsidR="00AF6DF8" w:rsidRPr="00AF6DF8" w:rsidRDefault="00AF6DF8" w:rsidP="00AF6DF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6DF8">
        <w:rPr>
          <w:rFonts w:ascii="Times New Roman" w:eastAsia="Times New Roman" w:hAnsi="Times New Roman" w:cs="Times New Roman"/>
          <w:sz w:val="26"/>
          <w:szCs w:val="20"/>
          <w:lang w:eastAsia="ru-RU"/>
        </w:rPr>
        <w:t>в</w:t>
      </w:r>
      <w:r w:rsidRPr="00AF6DF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_________________________________________________________________________ </w:t>
      </w:r>
      <w:proofErr w:type="gramStart"/>
      <w:r w:rsidRPr="00AF6DF8">
        <w:rPr>
          <w:rFonts w:ascii="Times New Roman" w:eastAsia="Times New Roman" w:hAnsi="Times New Roman" w:cs="Times New Roman"/>
          <w:sz w:val="26"/>
          <w:szCs w:val="20"/>
          <w:lang w:eastAsia="ru-RU"/>
        </w:rPr>
        <w:t>в</w:t>
      </w:r>
      <w:proofErr w:type="gramEnd"/>
      <w:r w:rsidRPr="00AF6DF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порядке реализации правотворческой</w:t>
      </w:r>
    </w:p>
    <w:p w:rsidR="00AF6DF8" w:rsidRPr="00AF6DF8" w:rsidRDefault="00AF6DF8" w:rsidP="00AF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6DF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(наименование органа местного самоуправления, должностного лица) </w:t>
      </w:r>
    </w:p>
    <w:p w:rsidR="00AF6DF8" w:rsidRPr="00AF6DF8" w:rsidRDefault="00AF6DF8" w:rsidP="00AF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F6DF8">
        <w:rPr>
          <w:rFonts w:ascii="Times New Roman" w:eastAsia="Times New Roman" w:hAnsi="Times New Roman" w:cs="Times New Roman"/>
          <w:sz w:val="26"/>
          <w:szCs w:val="20"/>
          <w:lang w:eastAsia="ru-RU"/>
        </w:rPr>
        <w:t>инициативы  граждан. Я ознакомлен с указанным проектом и его положения мне понятны.</w:t>
      </w:r>
    </w:p>
    <w:p w:rsidR="00AF6DF8" w:rsidRPr="00AF6DF8" w:rsidRDefault="00AF6DF8" w:rsidP="00AF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35"/>
        <w:gridCol w:w="3044"/>
        <w:gridCol w:w="2367"/>
        <w:gridCol w:w="1885"/>
        <w:gridCol w:w="1275"/>
        <w:gridCol w:w="2876"/>
      </w:tblGrid>
      <w:tr w:rsidR="00AF6DF8" w:rsidRPr="00AF6DF8" w:rsidTr="00555676">
        <w:trPr>
          <w:cantSplit/>
          <w:trHeight w:val="833"/>
        </w:trPr>
        <w:tc>
          <w:tcPr>
            <w:tcW w:w="534" w:type="dxa"/>
          </w:tcPr>
          <w:p w:rsidR="00AF6DF8" w:rsidRPr="00AF6DF8" w:rsidRDefault="00AF6DF8" w:rsidP="00AF6DF8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F6D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AF6D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AF6D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2835" w:type="dxa"/>
          </w:tcPr>
          <w:p w:rsidR="00AF6DF8" w:rsidRPr="00AF6DF8" w:rsidRDefault="00AF6DF8" w:rsidP="00AF6DF8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F6D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3044" w:type="dxa"/>
          </w:tcPr>
          <w:p w:rsidR="00AF6DF8" w:rsidRPr="00AF6DF8" w:rsidRDefault="00AF6DF8" w:rsidP="00AF6DF8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F6D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Адрес места жительства </w:t>
            </w:r>
          </w:p>
        </w:tc>
        <w:tc>
          <w:tcPr>
            <w:tcW w:w="2367" w:type="dxa"/>
          </w:tcPr>
          <w:p w:rsidR="00AF6DF8" w:rsidRPr="00AF6DF8" w:rsidRDefault="00AF6DF8" w:rsidP="00AF6DF8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F6D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Данные  паспорта </w:t>
            </w:r>
          </w:p>
        </w:tc>
        <w:tc>
          <w:tcPr>
            <w:tcW w:w="1885" w:type="dxa"/>
          </w:tcPr>
          <w:p w:rsidR="00AF6DF8" w:rsidRPr="00AF6DF8" w:rsidRDefault="00AF6DF8" w:rsidP="00AF6DF8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F6D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Дата рождения </w:t>
            </w:r>
          </w:p>
        </w:tc>
        <w:tc>
          <w:tcPr>
            <w:tcW w:w="1275" w:type="dxa"/>
          </w:tcPr>
          <w:p w:rsidR="00AF6DF8" w:rsidRPr="00AF6DF8" w:rsidRDefault="00AF6DF8" w:rsidP="00AF6DF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F6D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</w:p>
        </w:tc>
        <w:tc>
          <w:tcPr>
            <w:tcW w:w="2876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F6D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Дата проставления подписи </w:t>
            </w:r>
          </w:p>
        </w:tc>
      </w:tr>
      <w:tr w:rsidR="00AF6DF8" w:rsidRPr="00AF6DF8" w:rsidTr="00555676">
        <w:trPr>
          <w:cantSplit/>
          <w:trHeight w:val="273"/>
        </w:trPr>
        <w:tc>
          <w:tcPr>
            <w:tcW w:w="534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44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67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85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76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F6DF8" w:rsidRPr="00AF6DF8" w:rsidTr="00555676">
        <w:trPr>
          <w:cantSplit/>
          <w:trHeight w:val="273"/>
        </w:trPr>
        <w:tc>
          <w:tcPr>
            <w:tcW w:w="534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44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67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85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76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F6DF8" w:rsidRPr="00AF6DF8" w:rsidTr="00555676">
        <w:trPr>
          <w:cantSplit/>
          <w:trHeight w:val="288"/>
        </w:trPr>
        <w:tc>
          <w:tcPr>
            <w:tcW w:w="534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44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67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85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76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F6DF8" w:rsidRPr="00AF6DF8" w:rsidTr="00555676">
        <w:trPr>
          <w:cantSplit/>
          <w:trHeight w:val="273"/>
        </w:trPr>
        <w:tc>
          <w:tcPr>
            <w:tcW w:w="534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44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67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85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76" w:type="dxa"/>
          </w:tcPr>
          <w:p w:rsidR="00AF6DF8" w:rsidRPr="00AF6DF8" w:rsidRDefault="00AF6DF8" w:rsidP="00A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AF6DF8" w:rsidRPr="00AF6DF8" w:rsidRDefault="00AF6DF8" w:rsidP="00AF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F6DF8" w:rsidRPr="00AF6DF8" w:rsidRDefault="00AF6DF8" w:rsidP="00AF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F6DF8" w:rsidRPr="00AF6DF8" w:rsidRDefault="00AF6DF8" w:rsidP="00AF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F6DF8" w:rsidRPr="00AF6DF8" w:rsidRDefault="00AF6DF8" w:rsidP="00AF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6DF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подписном листе </w:t>
      </w:r>
      <w:proofErr w:type="gramStart"/>
      <w:r w:rsidRPr="00AF6DF8">
        <w:rPr>
          <w:rFonts w:ascii="Times New Roman" w:eastAsia="Times New Roman" w:hAnsi="Times New Roman" w:cs="Times New Roman"/>
          <w:sz w:val="24"/>
          <w:szCs w:val="20"/>
          <w:lang w:eastAsia="ru-RU"/>
        </w:rPr>
        <w:t>указаны</w:t>
      </w:r>
      <w:proofErr w:type="gramEnd"/>
      <w:r w:rsidRPr="00AF6DF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 граждан. Дата окончания заполнения подписного листа «_____» _________ ___</w:t>
      </w:r>
      <w:proofErr w:type="gramStart"/>
      <w:r w:rsidRPr="00AF6DF8">
        <w:rPr>
          <w:rFonts w:ascii="Times New Roman" w:eastAsia="Times New Roman" w:hAnsi="Times New Roman" w:cs="Times New Roman"/>
          <w:sz w:val="24"/>
          <w:szCs w:val="20"/>
          <w:lang w:eastAsia="ru-RU"/>
        </w:rPr>
        <w:t>г</w:t>
      </w:r>
      <w:proofErr w:type="gramEnd"/>
      <w:r w:rsidRPr="00AF6DF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AF6DF8" w:rsidRPr="00AF6DF8" w:rsidRDefault="00AF6DF8" w:rsidP="00AF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F6DF8" w:rsidRPr="00AF6DF8" w:rsidRDefault="00AF6DF8" w:rsidP="00AF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F6DF8" w:rsidRPr="00AF6DF8" w:rsidRDefault="00AF6DF8" w:rsidP="00AF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6DF8">
        <w:rPr>
          <w:rFonts w:ascii="Times New Roman" w:eastAsia="Times New Roman" w:hAnsi="Times New Roman" w:cs="Times New Roman"/>
          <w:sz w:val="24"/>
          <w:szCs w:val="20"/>
          <w:lang w:eastAsia="ru-RU"/>
        </w:rPr>
        <w:t>Уполномоченны</w:t>
      </w:r>
      <w:proofErr w:type="gramStart"/>
      <w:r w:rsidRPr="00AF6DF8">
        <w:rPr>
          <w:rFonts w:ascii="Times New Roman" w:eastAsia="Times New Roman" w:hAnsi="Times New Roman" w:cs="Times New Roman"/>
          <w:sz w:val="24"/>
          <w:szCs w:val="20"/>
          <w:lang w:eastAsia="ru-RU"/>
        </w:rPr>
        <w:t>й(</w:t>
      </w:r>
      <w:proofErr w:type="gramEnd"/>
      <w:r w:rsidRPr="00AF6DF8">
        <w:rPr>
          <w:rFonts w:ascii="Times New Roman" w:eastAsia="Times New Roman" w:hAnsi="Times New Roman" w:cs="Times New Roman"/>
          <w:sz w:val="24"/>
          <w:szCs w:val="20"/>
          <w:lang w:eastAsia="ru-RU"/>
        </w:rPr>
        <w:t>е) представитель(и) __________________________________________________                 ____________________</w:t>
      </w:r>
    </w:p>
    <w:p w:rsidR="00AF6DF8" w:rsidRPr="00AF6DF8" w:rsidRDefault="00AF6DF8" w:rsidP="00AF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F6DF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6DF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6DF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6DF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6DF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6DF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отчество, данные паспорта уполномоченного представителя подпись</w:t>
      </w:r>
    </w:p>
    <w:p w:rsidR="00D44AF1" w:rsidRDefault="00D44AF1"/>
    <w:sectPr w:rsidR="00D44AF1" w:rsidSect="00E15EC1">
      <w:pgSz w:w="16838" w:h="11906" w:orient="landscape"/>
      <w:pgMar w:top="1134" w:right="1247" w:bottom="1134" w:left="153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1C7" w:rsidRDefault="007421C7" w:rsidP="00DD0617">
      <w:pPr>
        <w:spacing w:after="0" w:line="240" w:lineRule="auto"/>
      </w:pPr>
      <w:r>
        <w:separator/>
      </w:r>
    </w:p>
  </w:endnote>
  <w:endnote w:type="continuationSeparator" w:id="1">
    <w:p w:rsidR="007421C7" w:rsidRDefault="007421C7" w:rsidP="00DD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BC" w:rsidRDefault="00B50212" w:rsidP="004737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F6D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35BC" w:rsidRDefault="00E45C7A" w:rsidP="007B3F0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BC" w:rsidRDefault="00B50212" w:rsidP="004737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F6DF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5C7A">
      <w:rPr>
        <w:rStyle w:val="a7"/>
        <w:noProof/>
      </w:rPr>
      <w:t>2</w:t>
    </w:r>
    <w:r>
      <w:rPr>
        <w:rStyle w:val="a7"/>
      </w:rPr>
      <w:fldChar w:fldCharType="end"/>
    </w:r>
  </w:p>
  <w:p w:rsidR="00FC35BC" w:rsidRDefault="00E45C7A" w:rsidP="007B3F0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1C7" w:rsidRDefault="007421C7" w:rsidP="00DD0617">
      <w:pPr>
        <w:spacing w:after="0" w:line="240" w:lineRule="auto"/>
      </w:pPr>
      <w:r>
        <w:separator/>
      </w:r>
    </w:p>
  </w:footnote>
  <w:footnote w:type="continuationSeparator" w:id="1">
    <w:p w:rsidR="007421C7" w:rsidRDefault="007421C7" w:rsidP="00DD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BC" w:rsidRDefault="00B50212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F6DF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6DF8">
      <w:rPr>
        <w:rStyle w:val="a7"/>
        <w:noProof/>
      </w:rPr>
      <w:t>1</w:t>
    </w:r>
    <w:r>
      <w:rPr>
        <w:rStyle w:val="a7"/>
      </w:rPr>
      <w:fldChar w:fldCharType="end"/>
    </w:r>
  </w:p>
  <w:p w:rsidR="00FC35BC" w:rsidRDefault="00E45C7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BC" w:rsidRDefault="00E45C7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7CF7"/>
    <w:multiLevelType w:val="singleLevel"/>
    <w:tmpl w:val="E716E7A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0E2513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8597978"/>
    <w:multiLevelType w:val="singleLevel"/>
    <w:tmpl w:val="8D86E58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545"/>
    <w:rsid w:val="000D3F39"/>
    <w:rsid w:val="002E3F48"/>
    <w:rsid w:val="00315890"/>
    <w:rsid w:val="00330410"/>
    <w:rsid w:val="004E0AAD"/>
    <w:rsid w:val="005915F3"/>
    <w:rsid w:val="005C409A"/>
    <w:rsid w:val="00602965"/>
    <w:rsid w:val="00665A55"/>
    <w:rsid w:val="007421C7"/>
    <w:rsid w:val="00940993"/>
    <w:rsid w:val="00970B72"/>
    <w:rsid w:val="00AF6DF8"/>
    <w:rsid w:val="00B50212"/>
    <w:rsid w:val="00D44AF1"/>
    <w:rsid w:val="00DA1B74"/>
    <w:rsid w:val="00DD0617"/>
    <w:rsid w:val="00E15EC1"/>
    <w:rsid w:val="00E45C7A"/>
    <w:rsid w:val="00EA6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6DF8"/>
  </w:style>
  <w:style w:type="paragraph" w:styleId="a5">
    <w:name w:val="footer"/>
    <w:basedOn w:val="a"/>
    <w:link w:val="a6"/>
    <w:uiPriority w:val="99"/>
    <w:semiHidden/>
    <w:unhideWhenUsed/>
    <w:rsid w:val="00AF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6DF8"/>
  </w:style>
  <w:style w:type="character" w:styleId="a7">
    <w:name w:val="page number"/>
    <w:basedOn w:val="a0"/>
    <w:semiHidden/>
    <w:rsid w:val="00AF6DF8"/>
  </w:style>
  <w:style w:type="paragraph" w:styleId="a8">
    <w:name w:val="List Paragraph"/>
    <w:basedOn w:val="a"/>
    <w:uiPriority w:val="34"/>
    <w:qFormat/>
    <w:rsid w:val="005915F3"/>
    <w:pPr>
      <w:ind w:left="720"/>
      <w:contextualSpacing/>
    </w:pPr>
  </w:style>
  <w:style w:type="paragraph" w:styleId="a9">
    <w:name w:val="List"/>
    <w:basedOn w:val="a"/>
    <w:rsid w:val="00E15EC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5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6DF8"/>
  </w:style>
  <w:style w:type="paragraph" w:styleId="a5">
    <w:name w:val="footer"/>
    <w:basedOn w:val="a"/>
    <w:link w:val="a6"/>
    <w:uiPriority w:val="99"/>
    <w:semiHidden/>
    <w:unhideWhenUsed/>
    <w:rsid w:val="00AF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6DF8"/>
  </w:style>
  <w:style w:type="character" w:styleId="a7">
    <w:name w:val="page number"/>
    <w:basedOn w:val="a0"/>
    <w:semiHidden/>
    <w:rsid w:val="00AF6D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2522</Words>
  <Characters>14379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Ультра</dc:creator>
  <cp:keywords/>
  <dc:description/>
  <cp:lastModifiedBy>Admin</cp:lastModifiedBy>
  <cp:revision>10</cp:revision>
  <cp:lastPrinted>2002-01-02T23:32:00Z</cp:lastPrinted>
  <dcterms:created xsi:type="dcterms:W3CDTF">2014-12-10T08:08:00Z</dcterms:created>
  <dcterms:modified xsi:type="dcterms:W3CDTF">2002-01-02T23:33:00Z</dcterms:modified>
</cp:coreProperties>
</file>